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8DF0" w14:textId="77777777" w:rsidR="00EE268E" w:rsidRDefault="00EE268E" w:rsidP="001F57BB">
      <w:pPr>
        <w:pStyle w:val="Indent"/>
        <w:widowControl w:val="0"/>
        <w:spacing w:before="120" w:after="120"/>
        <w:jc w:val="center"/>
        <w:rPr>
          <w:rFonts w:ascii="Arial" w:hAnsi="Arial" w:cs="Arial"/>
          <w:b/>
          <w:bCs/>
        </w:rPr>
      </w:pPr>
    </w:p>
    <w:p w14:paraId="371C97E9" w14:textId="71B94896" w:rsidR="001F57BB" w:rsidRPr="001F57BB" w:rsidRDefault="00B93D70" w:rsidP="001F57BB">
      <w:pPr>
        <w:pStyle w:val="Indent"/>
        <w:widowControl w:val="0"/>
        <w:spacing w:before="120" w:after="120"/>
        <w:jc w:val="center"/>
        <w:rPr>
          <w:rFonts w:ascii="Arial" w:hAnsi="Arial" w:cs="Arial"/>
          <w:b/>
          <w:bCs/>
        </w:rPr>
      </w:pPr>
      <w:r w:rsidRPr="001F57BB">
        <w:rPr>
          <w:rFonts w:ascii="Arial" w:hAnsi="Arial" w:cs="Arial"/>
          <w:b/>
          <w:bCs/>
        </w:rPr>
        <w:t>IESBA Post-Implementation Review (PIR) Survey</w:t>
      </w:r>
    </w:p>
    <w:p w14:paraId="7DC05122" w14:textId="77777777" w:rsidR="00E21FFB" w:rsidRDefault="008B292B" w:rsidP="008B292B">
      <w:pPr>
        <w:pStyle w:val="Indent"/>
        <w:widowControl w:val="0"/>
        <w:tabs>
          <w:tab w:val="center" w:pos="4680"/>
          <w:tab w:val="left" w:pos="7219"/>
        </w:tabs>
        <w:spacing w:before="120" w:after="120"/>
        <w:jc w:val="left"/>
        <w:rPr>
          <w:rFonts w:ascii="Arial" w:hAnsi="Arial" w:cs="Arial"/>
          <w:b/>
          <w:bCs/>
        </w:rPr>
      </w:pPr>
      <w:r>
        <w:rPr>
          <w:rFonts w:ascii="Arial" w:hAnsi="Arial" w:cs="Arial"/>
          <w:b/>
          <w:bCs/>
        </w:rPr>
        <w:tab/>
      </w:r>
      <w:r>
        <w:rPr>
          <w:rFonts w:ascii="Arial" w:hAnsi="Arial" w:cs="Arial"/>
          <w:b/>
          <w:bCs/>
        </w:rPr>
        <w:tab/>
      </w:r>
      <w:r w:rsidR="001F57BB" w:rsidRPr="001F57BB">
        <w:rPr>
          <w:rFonts w:ascii="Arial" w:hAnsi="Arial" w:cs="Arial"/>
          <w:b/>
          <w:bCs/>
        </w:rPr>
        <w:t>Structure of the IESBA Code</w:t>
      </w:r>
    </w:p>
    <w:p w14:paraId="0026C11B" w14:textId="77777777" w:rsidR="00EE268E" w:rsidRDefault="00EE268E" w:rsidP="00B93D70">
      <w:pPr>
        <w:pStyle w:val="Indent"/>
        <w:widowControl w:val="0"/>
        <w:spacing w:before="120" w:after="120"/>
        <w:jc w:val="left"/>
        <w:rPr>
          <w:rFonts w:ascii="Arial" w:hAnsi="Arial" w:cs="Arial"/>
          <w:b/>
          <w:bCs/>
          <w:sz w:val="20"/>
          <w:szCs w:val="20"/>
        </w:rPr>
      </w:pPr>
    </w:p>
    <w:p w14:paraId="6B31C837" w14:textId="3DA86490" w:rsidR="00FF7710" w:rsidRPr="003222FC" w:rsidRDefault="00B93D70" w:rsidP="00B93D70">
      <w:pPr>
        <w:pStyle w:val="Indent"/>
        <w:widowControl w:val="0"/>
        <w:spacing w:before="120" w:after="120"/>
        <w:jc w:val="left"/>
        <w:rPr>
          <w:rFonts w:ascii="Arial" w:hAnsi="Arial" w:cs="Arial"/>
          <w:b/>
          <w:bCs/>
          <w:sz w:val="20"/>
          <w:szCs w:val="20"/>
        </w:rPr>
      </w:pPr>
      <w:r w:rsidRPr="003222FC">
        <w:rPr>
          <w:rFonts w:ascii="Arial" w:hAnsi="Arial" w:cs="Arial"/>
          <w:b/>
          <w:bCs/>
          <w:sz w:val="20"/>
          <w:szCs w:val="20"/>
        </w:rPr>
        <w:t xml:space="preserve">Introduction </w:t>
      </w:r>
    </w:p>
    <w:p w14:paraId="1A74B9E7" w14:textId="2EBD11AF" w:rsidR="00B93D70" w:rsidRPr="00BC1F59" w:rsidRDefault="00B93D70" w:rsidP="00071613">
      <w:pPr>
        <w:pStyle w:val="Indent"/>
        <w:widowControl w:val="0"/>
        <w:tabs>
          <w:tab w:val="clear" w:pos="480"/>
        </w:tabs>
        <w:spacing w:before="120" w:after="120"/>
        <w:ind w:left="0" w:firstLine="0"/>
        <w:rPr>
          <w:rFonts w:ascii="Arial" w:hAnsi="Arial" w:cs="Arial"/>
          <w:i/>
          <w:iCs/>
          <w:sz w:val="20"/>
          <w:szCs w:val="20"/>
        </w:rPr>
      </w:pPr>
      <w:r w:rsidRPr="00BC1F59">
        <w:rPr>
          <w:rFonts w:ascii="Arial" w:hAnsi="Arial" w:cs="Arial"/>
          <w:i/>
          <w:iCs/>
          <w:sz w:val="20"/>
          <w:szCs w:val="20"/>
        </w:rPr>
        <w:t xml:space="preserve">This survey is only applicable </w:t>
      </w:r>
      <w:r w:rsidR="00022601" w:rsidRPr="00BC1F59">
        <w:rPr>
          <w:rFonts w:ascii="Arial" w:hAnsi="Arial" w:cs="Arial"/>
          <w:i/>
          <w:iCs/>
          <w:sz w:val="20"/>
          <w:szCs w:val="20"/>
        </w:rPr>
        <w:t xml:space="preserve">to respondents </w:t>
      </w:r>
      <w:r w:rsidR="00B50FBC" w:rsidRPr="00BC1F59">
        <w:rPr>
          <w:rFonts w:ascii="Arial" w:hAnsi="Arial" w:cs="Arial"/>
          <w:i/>
          <w:iCs/>
          <w:sz w:val="20"/>
          <w:szCs w:val="20"/>
        </w:rPr>
        <w:t xml:space="preserve">that </w:t>
      </w:r>
      <w:r w:rsidR="00F50846" w:rsidRPr="00BC1F59">
        <w:rPr>
          <w:rFonts w:ascii="Arial" w:hAnsi="Arial" w:cs="Arial"/>
          <w:i/>
          <w:iCs/>
          <w:sz w:val="20"/>
          <w:szCs w:val="20"/>
        </w:rPr>
        <w:t xml:space="preserve">have adopted </w:t>
      </w:r>
      <w:r w:rsidR="00AE0727" w:rsidRPr="00BC1F59">
        <w:rPr>
          <w:rFonts w:ascii="Arial" w:hAnsi="Arial" w:cs="Arial"/>
          <w:i/>
          <w:iCs/>
          <w:sz w:val="20"/>
          <w:szCs w:val="20"/>
        </w:rPr>
        <w:t xml:space="preserve">or </w:t>
      </w:r>
      <w:r w:rsidR="00B50FBC" w:rsidRPr="00BC1F59">
        <w:rPr>
          <w:rFonts w:ascii="Arial" w:hAnsi="Arial" w:cs="Arial"/>
          <w:i/>
          <w:iCs/>
          <w:sz w:val="20"/>
          <w:szCs w:val="20"/>
        </w:rPr>
        <w:t>use</w:t>
      </w:r>
      <w:r w:rsidRPr="00BC1F59">
        <w:rPr>
          <w:rFonts w:ascii="Arial" w:hAnsi="Arial" w:cs="Arial"/>
          <w:i/>
          <w:iCs/>
          <w:sz w:val="20"/>
          <w:szCs w:val="20"/>
        </w:rPr>
        <w:t xml:space="preserve"> </w:t>
      </w:r>
      <w:r w:rsidR="00AE0727" w:rsidRPr="00BC1F59">
        <w:rPr>
          <w:rFonts w:ascii="Arial" w:hAnsi="Arial" w:cs="Arial"/>
          <w:i/>
          <w:iCs/>
          <w:sz w:val="20"/>
          <w:szCs w:val="20"/>
        </w:rPr>
        <w:t xml:space="preserve">or benefit </w:t>
      </w:r>
      <w:r w:rsidR="006F67D1" w:rsidRPr="00BC1F59">
        <w:rPr>
          <w:rFonts w:ascii="Arial" w:hAnsi="Arial" w:cs="Arial"/>
          <w:i/>
          <w:iCs/>
          <w:sz w:val="20"/>
          <w:szCs w:val="20"/>
        </w:rPr>
        <w:t xml:space="preserve">from </w:t>
      </w:r>
      <w:r w:rsidRPr="00BC1F59">
        <w:rPr>
          <w:rFonts w:ascii="Arial" w:hAnsi="Arial" w:cs="Arial"/>
          <w:i/>
          <w:iCs/>
          <w:sz w:val="20"/>
          <w:szCs w:val="20"/>
        </w:rPr>
        <w:t xml:space="preserve">the 2018 </w:t>
      </w:r>
      <w:r w:rsidR="00EF5CAC" w:rsidRPr="00BC1F59">
        <w:rPr>
          <w:rFonts w:ascii="Arial" w:hAnsi="Arial" w:cs="Arial"/>
          <w:i/>
          <w:iCs/>
          <w:sz w:val="20"/>
          <w:szCs w:val="20"/>
        </w:rPr>
        <w:t xml:space="preserve">or later </w:t>
      </w:r>
      <w:r w:rsidRPr="00BC1F59">
        <w:rPr>
          <w:rFonts w:ascii="Arial" w:hAnsi="Arial" w:cs="Arial"/>
          <w:i/>
          <w:iCs/>
          <w:sz w:val="20"/>
          <w:szCs w:val="20"/>
        </w:rPr>
        <w:t xml:space="preserve">edition of the </w:t>
      </w:r>
      <w:hyperlink r:id="rId11" w:history="1">
        <w:r w:rsidR="00EF5CAC" w:rsidRPr="00BC1F59">
          <w:rPr>
            <w:rStyle w:val="Hyperlink"/>
            <w:rFonts w:ascii="Arial" w:hAnsi="Arial" w:cs="Arial"/>
            <w:i/>
            <w:iCs/>
            <w:sz w:val="20"/>
            <w:szCs w:val="20"/>
          </w:rPr>
          <w:t>International Code of Ethics for Professional Accountants (including International Independence Standards)</w:t>
        </w:r>
      </w:hyperlink>
      <w:r w:rsidR="00EF5CAC" w:rsidRPr="00BC1F59">
        <w:rPr>
          <w:i/>
          <w:iCs/>
        </w:rPr>
        <w:t xml:space="preserve"> </w:t>
      </w:r>
      <w:r w:rsidR="00EF5CAC" w:rsidRPr="00BC1F59">
        <w:rPr>
          <w:rFonts w:ascii="Arial" w:hAnsi="Arial" w:cs="Arial"/>
          <w:i/>
          <w:iCs/>
          <w:sz w:val="20"/>
          <w:szCs w:val="20"/>
        </w:rPr>
        <w:t xml:space="preserve">(the </w:t>
      </w:r>
      <w:r w:rsidRPr="00BC1F59">
        <w:rPr>
          <w:rFonts w:ascii="Arial" w:hAnsi="Arial" w:cs="Arial"/>
          <w:i/>
          <w:iCs/>
          <w:sz w:val="20"/>
          <w:szCs w:val="20"/>
        </w:rPr>
        <w:t>Code</w:t>
      </w:r>
      <w:r w:rsidR="00EF5CAC" w:rsidRPr="00BC1F59">
        <w:rPr>
          <w:rFonts w:ascii="Arial" w:hAnsi="Arial" w:cs="Arial"/>
          <w:i/>
          <w:iCs/>
          <w:sz w:val="20"/>
          <w:szCs w:val="20"/>
        </w:rPr>
        <w:t>)</w:t>
      </w:r>
      <w:r w:rsidRPr="00BC1F59">
        <w:rPr>
          <w:rFonts w:ascii="Arial" w:hAnsi="Arial" w:cs="Arial"/>
          <w:i/>
          <w:iCs/>
          <w:sz w:val="20"/>
          <w:szCs w:val="20"/>
        </w:rPr>
        <w:t xml:space="preserve">. </w:t>
      </w:r>
      <w:r w:rsidR="00071613" w:rsidRPr="00BC1F59">
        <w:rPr>
          <w:rFonts w:ascii="Arial" w:hAnsi="Arial" w:cs="Arial"/>
          <w:i/>
          <w:iCs/>
          <w:sz w:val="20"/>
          <w:szCs w:val="20"/>
        </w:rPr>
        <w:t xml:space="preserve">Part 5 of the Code as contained in the </w:t>
      </w:r>
      <w:hyperlink r:id="rId12" w:history="1">
        <w:r w:rsidR="008D35A2" w:rsidRPr="00BC1F59">
          <w:rPr>
            <w:rStyle w:val="Hyperlink"/>
            <w:rFonts w:ascii="Arial" w:hAnsi="Arial" w:cs="Arial"/>
            <w:i/>
            <w:iCs/>
            <w:sz w:val="20"/>
            <w:szCs w:val="20"/>
          </w:rPr>
          <w:t>International Ethics Standards for Sustainability Assurance</w:t>
        </w:r>
      </w:hyperlink>
      <w:r w:rsidR="00071613" w:rsidRPr="00BC1F59">
        <w:rPr>
          <w:rFonts w:ascii="Arial" w:hAnsi="Arial" w:cs="Arial"/>
          <w:i/>
          <w:iCs/>
          <w:sz w:val="20"/>
          <w:szCs w:val="20"/>
        </w:rPr>
        <w:t xml:space="preserve"> (IESSA) is outside the scope of this </w:t>
      </w:r>
      <w:r w:rsidR="0091719E" w:rsidRPr="00BC1F59">
        <w:rPr>
          <w:rFonts w:ascii="Arial" w:hAnsi="Arial" w:cs="Arial"/>
          <w:i/>
          <w:iCs/>
          <w:sz w:val="20"/>
          <w:szCs w:val="20"/>
        </w:rPr>
        <w:t>survey</w:t>
      </w:r>
      <w:r w:rsidR="00E122B2" w:rsidRPr="00BC1F59">
        <w:rPr>
          <w:rFonts w:ascii="Arial" w:hAnsi="Arial" w:cs="Arial"/>
          <w:i/>
          <w:iCs/>
          <w:sz w:val="20"/>
          <w:szCs w:val="20"/>
        </w:rPr>
        <w:t xml:space="preserve"> and </w:t>
      </w:r>
      <w:r w:rsidR="002235FF" w:rsidRPr="00BC1F59">
        <w:rPr>
          <w:rFonts w:ascii="Arial" w:hAnsi="Arial" w:cs="Arial"/>
          <w:i/>
          <w:iCs/>
          <w:sz w:val="20"/>
          <w:szCs w:val="20"/>
        </w:rPr>
        <w:t>only become</w:t>
      </w:r>
      <w:r w:rsidR="008D35A2" w:rsidRPr="00BC1F59">
        <w:rPr>
          <w:rFonts w:ascii="Arial" w:hAnsi="Arial" w:cs="Arial"/>
          <w:i/>
          <w:iCs/>
          <w:sz w:val="20"/>
          <w:szCs w:val="20"/>
        </w:rPr>
        <w:t>s</w:t>
      </w:r>
      <w:r w:rsidR="002235FF" w:rsidRPr="00BC1F59">
        <w:rPr>
          <w:rFonts w:ascii="Arial" w:hAnsi="Arial" w:cs="Arial"/>
          <w:i/>
          <w:iCs/>
          <w:sz w:val="20"/>
          <w:szCs w:val="20"/>
        </w:rPr>
        <w:t xml:space="preserve"> effective in December 2026</w:t>
      </w:r>
      <w:r w:rsidR="00071613" w:rsidRPr="00BC1F59">
        <w:rPr>
          <w:rFonts w:ascii="Arial" w:hAnsi="Arial" w:cs="Arial"/>
          <w:i/>
          <w:iCs/>
          <w:sz w:val="20"/>
          <w:szCs w:val="20"/>
        </w:rPr>
        <w:t>.</w:t>
      </w:r>
    </w:p>
    <w:p w14:paraId="7B671888" w14:textId="053FD745" w:rsidR="00B93D70" w:rsidRDefault="00B93D70" w:rsidP="00263A9B">
      <w:pPr>
        <w:pStyle w:val="Indent"/>
        <w:widowControl w:val="0"/>
        <w:numPr>
          <w:ilvl w:val="0"/>
          <w:numId w:val="1"/>
        </w:numPr>
        <w:tabs>
          <w:tab w:val="clear" w:pos="480"/>
        </w:tabs>
        <w:spacing w:before="120" w:after="120"/>
        <w:ind w:left="547" w:hanging="547"/>
        <w:rPr>
          <w:rFonts w:ascii="Arial" w:hAnsi="Arial" w:cs="Arial"/>
          <w:sz w:val="20"/>
          <w:szCs w:val="20"/>
        </w:rPr>
      </w:pPr>
      <w:r w:rsidRPr="003222FC">
        <w:rPr>
          <w:rFonts w:ascii="Arial" w:hAnsi="Arial" w:cs="Arial"/>
          <w:sz w:val="20"/>
          <w:szCs w:val="20"/>
        </w:rPr>
        <w:t xml:space="preserve">The International Ethics Standards Board for Accountants (IESBA) is conducting a post-implementation review of the </w:t>
      </w:r>
      <w:r>
        <w:rPr>
          <w:rFonts w:ascii="Arial" w:hAnsi="Arial" w:cs="Arial"/>
          <w:sz w:val="20"/>
          <w:szCs w:val="20"/>
        </w:rPr>
        <w:t xml:space="preserve">structure and drafting of the </w:t>
      </w:r>
      <w:r w:rsidR="00FF30F8">
        <w:rPr>
          <w:rFonts w:ascii="Arial" w:hAnsi="Arial" w:cs="Arial"/>
          <w:sz w:val="20"/>
          <w:szCs w:val="20"/>
        </w:rPr>
        <w:t>Code</w:t>
      </w:r>
      <w:r w:rsidRPr="003222FC">
        <w:rPr>
          <w:rFonts w:ascii="Arial" w:hAnsi="Arial" w:cs="Arial"/>
          <w:sz w:val="20"/>
          <w:szCs w:val="20"/>
        </w:rPr>
        <w:t>.</w:t>
      </w:r>
      <w:r w:rsidR="00471091">
        <w:rPr>
          <w:rFonts w:ascii="Arial" w:hAnsi="Arial" w:cs="Arial"/>
          <w:sz w:val="20"/>
          <w:szCs w:val="20"/>
        </w:rPr>
        <w:t xml:space="preserve"> </w:t>
      </w:r>
    </w:p>
    <w:p w14:paraId="183B78DC" w14:textId="4DDF0A45" w:rsidR="00B93D70" w:rsidRPr="003222FC" w:rsidRDefault="00B93D70" w:rsidP="00B93D70">
      <w:pPr>
        <w:pStyle w:val="Indent"/>
        <w:widowControl w:val="0"/>
        <w:numPr>
          <w:ilvl w:val="0"/>
          <w:numId w:val="1"/>
        </w:numPr>
        <w:tabs>
          <w:tab w:val="clear" w:pos="480"/>
        </w:tabs>
        <w:spacing w:before="120" w:after="120"/>
        <w:ind w:left="547" w:hanging="547"/>
        <w:rPr>
          <w:rFonts w:ascii="Arial" w:hAnsi="Arial" w:cs="Arial"/>
          <w:sz w:val="20"/>
          <w:szCs w:val="20"/>
        </w:rPr>
      </w:pPr>
      <w:r w:rsidRPr="003222FC">
        <w:rPr>
          <w:rFonts w:ascii="Arial" w:hAnsi="Arial" w:cs="Arial"/>
          <w:sz w:val="20"/>
          <w:szCs w:val="20"/>
        </w:rPr>
        <w:t>This survey seeks to obtain input from a broad range of stakeholders to</w:t>
      </w:r>
      <w:r w:rsidR="00391CD0">
        <w:rPr>
          <w:rFonts w:ascii="Arial" w:hAnsi="Arial" w:cs="Arial"/>
          <w:sz w:val="20"/>
          <w:szCs w:val="20"/>
        </w:rPr>
        <w:t xml:space="preserve"> enable the IESBA to determine</w:t>
      </w:r>
      <w:r w:rsidRPr="003222FC">
        <w:rPr>
          <w:rFonts w:ascii="Arial" w:hAnsi="Arial" w:cs="Arial"/>
          <w:sz w:val="20"/>
          <w:szCs w:val="20"/>
        </w:rPr>
        <w:t>:</w:t>
      </w:r>
    </w:p>
    <w:p w14:paraId="3C9861BE" w14:textId="00CC113F" w:rsidR="00B93D70" w:rsidRPr="003A32A0" w:rsidRDefault="00B3593C" w:rsidP="00A201F8">
      <w:pPr>
        <w:pStyle w:val="Indent"/>
        <w:widowControl w:val="0"/>
        <w:numPr>
          <w:ilvl w:val="0"/>
          <w:numId w:val="9"/>
        </w:numPr>
        <w:tabs>
          <w:tab w:val="clear" w:pos="480"/>
        </w:tabs>
        <w:spacing w:before="120" w:after="120"/>
        <w:ind w:left="1080" w:hanging="540"/>
        <w:rPr>
          <w:rFonts w:ascii="Arial" w:hAnsi="Arial" w:cs="Arial"/>
          <w:sz w:val="20"/>
          <w:szCs w:val="20"/>
        </w:rPr>
      </w:pPr>
      <w:r>
        <w:rPr>
          <w:rFonts w:ascii="Arial" w:hAnsi="Arial" w:cs="Arial"/>
          <w:sz w:val="20"/>
          <w:szCs w:val="20"/>
        </w:rPr>
        <w:t>W</w:t>
      </w:r>
      <w:r w:rsidR="00B93D70" w:rsidRPr="003222FC">
        <w:rPr>
          <w:rFonts w:ascii="Arial" w:hAnsi="Arial" w:cs="Arial"/>
          <w:sz w:val="20"/>
          <w:szCs w:val="20"/>
        </w:rPr>
        <w:t xml:space="preserve">hether the </w:t>
      </w:r>
      <w:r w:rsidR="00425A1E">
        <w:rPr>
          <w:rFonts w:ascii="Arial" w:hAnsi="Arial" w:cs="Arial"/>
          <w:sz w:val="20"/>
          <w:szCs w:val="20"/>
        </w:rPr>
        <w:t xml:space="preserve">restructuring of the Code </w:t>
      </w:r>
      <w:r w:rsidR="00E30A94">
        <w:rPr>
          <w:rFonts w:ascii="Arial" w:hAnsi="Arial" w:cs="Arial"/>
          <w:sz w:val="20"/>
          <w:szCs w:val="20"/>
        </w:rPr>
        <w:t xml:space="preserve">through revising its </w:t>
      </w:r>
      <w:r w:rsidR="00B93D70">
        <w:rPr>
          <w:rFonts w:ascii="Arial" w:hAnsi="Arial" w:cs="Arial"/>
          <w:sz w:val="20"/>
          <w:szCs w:val="20"/>
        </w:rPr>
        <w:t xml:space="preserve">structure and </w:t>
      </w:r>
      <w:r w:rsidR="00AF03F5">
        <w:rPr>
          <w:rFonts w:ascii="Arial" w:hAnsi="Arial" w:cs="Arial"/>
          <w:sz w:val="20"/>
          <w:szCs w:val="20"/>
        </w:rPr>
        <w:t>re</w:t>
      </w:r>
      <w:r w:rsidR="00B93D70">
        <w:rPr>
          <w:rFonts w:ascii="Arial" w:hAnsi="Arial" w:cs="Arial"/>
          <w:sz w:val="20"/>
          <w:szCs w:val="20"/>
        </w:rPr>
        <w:t xml:space="preserve">drafting </w:t>
      </w:r>
      <w:r w:rsidR="00AF03F5">
        <w:rPr>
          <w:rFonts w:ascii="Arial" w:hAnsi="Arial" w:cs="Arial"/>
          <w:sz w:val="20"/>
          <w:szCs w:val="20"/>
        </w:rPr>
        <w:t>its provisions</w:t>
      </w:r>
      <w:r w:rsidR="005C43CD">
        <w:rPr>
          <w:rStyle w:val="FootnoteReference"/>
          <w:rFonts w:ascii="Arial" w:hAnsi="Arial" w:cs="Arial"/>
          <w:sz w:val="20"/>
          <w:szCs w:val="20"/>
        </w:rPr>
        <w:footnoteReference w:id="1"/>
      </w:r>
      <w:r w:rsidR="00AF03F5">
        <w:rPr>
          <w:rFonts w:ascii="Arial" w:hAnsi="Arial" w:cs="Arial"/>
          <w:sz w:val="20"/>
          <w:szCs w:val="20"/>
        </w:rPr>
        <w:t xml:space="preserve"> has </w:t>
      </w:r>
      <w:r w:rsidR="00B93D70" w:rsidRPr="003222FC">
        <w:rPr>
          <w:rFonts w:ascii="Arial" w:hAnsi="Arial" w:cs="Arial"/>
          <w:sz w:val="20"/>
          <w:szCs w:val="20"/>
        </w:rPr>
        <w:t xml:space="preserve">achieved </w:t>
      </w:r>
      <w:r w:rsidR="00D366A1" w:rsidRPr="003222FC">
        <w:rPr>
          <w:rFonts w:ascii="Arial" w:hAnsi="Arial" w:cs="Arial"/>
          <w:sz w:val="20"/>
          <w:szCs w:val="20"/>
        </w:rPr>
        <w:t>its intended</w:t>
      </w:r>
      <w:r w:rsidR="00B93D70" w:rsidRPr="003222FC">
        <w:rPr>
          <w:rFonts w:ascii="Arial" w:hAnsi="Arial" w:cs="Arial"/>
          <w:sz w:val="20"/>
          <w:szCs w:val="20"/>
        </w:rPr>
        <w:t xml:space="preserve"> </w:t>
      </w:r>
      <w:r w:rsidR="00B93D70" w:rsidRPr="003A32A0">
        <w:rPr>
          <w:rFonts w:ascii="Arial" w:hAnsi="Arial" w:cs="Arial"/>
          <w:sz w:val="20"/>
          <w:szCs w:val="20"/>
        </w:rPr>
        <w:t>purpose by identifying:</w:t>
      </w:r>
    </w:p>
    <w:p w14:paraId="3CEA9D5A" w14:textId="2EF9C4DC" w:rsidR="00B93D70" w:rsidRPr="003A32A0" w:rsidRDefault="003D767C" w:rsidP="00A201F8">
      <w:pPr>
        <w:pStyle w:val="Indent"/>
        <w:widowControl w:val="0"/>
        <w:numPr>
          <w:ilvl w:val="0"/>
          <w:numId w:val="10"/>
        </w:numPr>
        <w:tabs>
          <w:tab w:val="clear" w:pos="480"/>
        </w:tabs>
        <w:spacing w:before="120" w:after="120"/>
        <w:ind w:left="1620" w:hanging="540"/>
        <w:rPr>
          <w:rFonts w:ascii="Arial" w:hAnsi="Arial" w:cs="Arial"/>
          <w:sz w:val="20"/>
          <w:szCs w:val="20"/>
        </w:rPr>
      </w:pPr>
      <w:r>
        <w:rPr>
          <w:rFonts w:ascii="Arial" w:hAnsi="Arial" w:cs="Arial"/>
          <w:sz w:val="20"/>
          <w:szCs w:val="20"/>
        </w:rPr>
        <w:t>B</w:t>
      </w:r>
      <w:r w:rsidR="00B93D70" w:rsidRPr="003A32A0">
        <w:rPr>
          <w:rFonts w:ascii="Arial" w:hAnsi="Arial" w:cs="Arial"/>
          <w:sz w:val="20"/>
          <w:szCs w:val="20"/>
        </w:rPr>
        <w:t>enefits from the</w:t>
      </w:r>
      <w:r w:rsidR="004A6343">
        <w:rPr>
          <w:rFonts w:ascii="Arial" w:hAnsi="Arial" w:cs="Arial"/>
          <w:sz w:val="20"/>
          <w:szCs w:val="20"/>
        </w:rPr>
        <w:t xml:space="preserve"> restructuring of the Code</w:t>
      </w:r>
      <w:r w:rsidR="00B93D70" w:rsidRPr="003A32A0">
        <w:rPr>
          <w:rFonts w:ascii="Arial" w:hAnsi="Arial" w:cs="Arial"/>
          <w:sz w:val="20"/>
          <w:szCs w:val="20"/>
        </w:rPr>
        <w:t>; and</w:t>
      </w:r>
    </w:p>
    <w:p w14:paraId="0FA34BAE" w14:textId="57CC9FC9" w:rsidR="00B93D70" w:rsidRPr="003A32A0" w:rsidRDefault="00356CA7" w:rsidP="00A201F8">
      <w:pPr>
        <w:pStyle w:val="Indent"/>
        <w:widowControl w:val="0"/>
        <w:numPr>
          <w:ilvl w:val="0"/>
          <w:numId w:val="10"/>
        </w:numPr>
        <w:tabs>
          <w:tab w:val="clear" w:pos="480"/>
        </w:tabs>
        <w:spacing w:before="120" w:after="120"/>
        <w:ind w:left="1620" w:hanging="540"/>
        <w:rPr>
          <w:rFonts w:ascii="Arial" w:hAnsi="Arial" w:cs="Arial"/>
          <w:sz w:val="20"/>
          <w:szCs w:val="20"/>
        </w:rPr>
      </w:pPr>
      <w:r>
        <w:rPr>
          <w:rFonts w:ascii="Arial" w:hAnsi="Arial" w:cs="Arial"/>
          <w:sz w:val="20"/>
          <w:szCs w:val="20"/>
        </w:rPr>
        <w:t>Any p</w:t>
      </w:r>
      <w:r w:rsidR="00B93D70" w:rsidRPr="003A32A0">
        <w:rPr>
          <w:rFonts w:ascii="Arial" w:hAnsi="Arial" w:cs="Arial"/>
          <w:sz w:val="20"/>
          <w:szCs w:val="20"/>
        </w:rPr>
        <w:t>ractical challenges or questions regarding</w:t>
      </w:r>
      <w:r w:rsidR="007811A8">
        <w:rPr>
          <w:rFonts w:ascii="Arial" w:hAnsi="Arial" w:cs="Arial"/>
          <w:sz w:val="20"/>
          <w:szCs w:val="20"/>
        </w:rPr>
        <w:t xml:space="preserve"> the understandability and usability of the Code</w:t>
      </w:r>
      <w:r w:rsidR="00B93D70" w:rsidRPr="003A32A0">
        <w:rPr>
          <w:rFonts w:ascii="Arial" w:hAnsi="Arial" w:cs="Arial"/>
          <w:sz w:val="20"/>
          <w:szCs w:val="20"/>
        </w:rPr>
        <w:t xml:space="preserve">, including whether it is being consistently understood and </w:t>
      </w:r>
      <w:r w:rsidR="003D767C">
        <w:rPr>
          <w:rFonts w:ascii="Arial" w:hAnsi="Arial" w:cs="Arial"/>
          <w:sz w:val="20"/>
          <w:szCs w:val="20"/>
        </w:rPr>
        <w:t>applied</w:t>
      </w:r>
      <w:r w:rsidR="00B93D70" w:rsidRPr="003A32A0">
        <w:rPr>
          <w:rFonts w:ascii="Arial" w:hAnsi="Arial" w:cs="Arial"/>
          <w:sz w:val="20"/>
          <w:szCs w:val="20"/>
        </w:rPr>
        <w:t>; and</w:t>
      </w:r>
    </w:p>
    <w:p w14:paraId="292C6F72" w14:textId="021E145B" w:rsidR="00D15C8C" w:rsidRDefault="00B3593C" w:rsidP="00A201F8">
      <w:pPr>
        <w:pStyle w:val="Indent"/>
        <w:widowControl w:val="0"/>
        <w:numPr>
          <w:ilvl w:val="0"/>
          <w:numId w:val="9"/>
        </w:numPr>
        <w:tabs>
          <w:tab w:val="clear" w:pos="480"/>
        </w:tabs>
        <w:spacing w:before="120" w:after="120"/>
        <w:ind w:left="1080" w:hanging="540"/>
        <w:rPr>
          <w:rFonts w:ascii="Arial" w:hAnsi="Arial" w:cs="Arial"/>
          <w:sz w:val="20"/>
          <w:szCs w:val="20"/>
        </w:rPr>
      </w:pPr>
      <w:r>
        <w:rPr>
          <w:rFonts w:ascii="Arial" w:hAnsi="Arial" w:cs="Arial"/>
          <w:sz w:val="20"/>
          <w:szCs w:val="20"/>
        </w:rPr>
        <w:t>W</w:t>
      </w:r>
      <w:r w:rsidR="00B93D70" w:rsidRPr="003222FC">
        <w:rPr>
          <w:rFonts w:ascii="Arial" w:hAnsi="Arial" w:cs="Arial"/>
          <w:sz w:val="20"/>
          <w:szCs w:val="20"/>
        </w:rPr>
        <w:t xml:space="preserve">hat actions, if any, are needed by the IESBA to address identified matters. </w:t>
      </w:r>
    </w:p>
    <w:p w14:paraId="5FC5C6DA" w14:textId="601AD64E" w:rsidR="00D15C8C" w:rsidRPr="000278A8" w:rsidRDefault="001D2EA8" w:rsidP="001D2EA8">
      <w:pPr>
        <w:pStyle w:val="Indent"/>
        <w:widowControl w:val="0"/>
        <w:numPr>
          <w:ilvl w:val="0"/>
          <w:numId w:val="1"/>
        </w:numPr>
        <w:tabs>
          <w:tab w:val="clear" w:pos="480"/>
          <w:tab w:val="clear" w:pos="4590"/>
        </w:tabs>
        <w:spacing w:before="120" w:after="120"/>
        <w:ind w:left="547" w:hanging="547"/>
        <w:rPr>
          <w:rFonts w:ascii="Arial" w:hAnsi="Arial" w:cs="Arial"/>
          <w:b/>
          <w:bCs/>
          <w:sz w:val="20"/>
          <w:szCs w:val="20"/>
        </w:rPr>
      </w:pPr>
      <w:r w:rsidRPr="000B3386">
        <w:rPr>
          <w:rFonts w:ascii="Arial" w:hAnsi="Arial" w:cs="Arial"/>
          <w:sz w:val="20"/>
          <w:szCs w:val="20"/>
        </w:rPr>
        <w:t>The responses received will be</w:t>
      </w:r>
      <w:r>
        <w:rPr>
          <w:rFonts w:ascii="Arial" w:hAnsi="Arial" w:cs="Arial"/>
          <w:sz w:val="20"/>
          <w:szCs w:val="20"/>
        </w:rPr>
        <w:t xml:space="preserve"> analyzed</w:t>
      </w:r>
      <w:r w:rsidRPr="000B3386">
        <w:rPr>
          <w:rFonts w:ascii="Arial" w:hAnsi="Arial" w:cs="Arial"/>
          <w:sz w:val="20"/>
          <w:szCs w:val="20"/>
        </w:rPr>
        <w:t xml:space="preserve"> for purposes of providing feedback to the I</w:t>
      </w:r>
      <w:r>
        <w:rPr>
          <w:rFonts w:ascii="Arial" w:hAnsi="Arial" w:cs="Arial"/>
          <w:sz w:val="20"/>
          <w:szCs w:val="20"/>
        </w:rPr>
        <w:t>ES</w:t>
      </w:r>
      <w:r w:rsidRPr="000B3386">
        <w:rPr>
          <w:rFonts w:ascii="Arial" w:hAnsi="Arial" w:cs="Arial"/>
          <w:sz w:val="20"/>
          <w:szCs w:val="20"/>
        </w:rPr>
        <w:t>B</w:t>
      </w:r>
      <w:r>
        <w:rPr>
          <w:rFonts w:ascii="Arial" w:hAnsi="Arial" w:cs="Arial"/>
          <w:sz w:val="20"/>
          <w:szCs w:val="20"/>
        </w:rPr>
        <w:t>A</w:t>
      </w:r>
      <w:r w:rsidRPr="000B3386">
        <w:rPr>
          <w:rFonts w:ascii="Arial" w:hAnsi="Arial" w:cs="Arial"/>
          <w:sz w:val="20"/>
          <w:szCs w:val="20"/>
        </w:rPr>
        <w:t xml:space="preserve"> and in developing recommendations for </w:t>
      </w:r>
      <w:r w:rsidR="006C21FF">
        <w:rPr>
          <w:rFonts w:ascii="Arial" w:hAnsi="Arial" w:cs="Arial"/>
          <w:sz w:val="20"/>
          <w:szCs w:val="20"/>
        </w:rPr>
        <w:t xml:space="preserve">any </w:t>
      </w:r>
      <w:r w:rsidRPr="000B3386">
        <w:rPr>
          <w:rFonts w:ascii="Arial" w:hAnsi="Arial" w:cs="Arial"/>
          <w:sz w:val="20"/>
          <w:szCs w:val="20"/>
        </w:rPr>
        <w:t>actions</w:t>
      </w:r>
      <w:r>
        <w:rPr>
          <w:rFonts w:ascii="Arial" w:hAnsi="Arial" w:cs="Arial"/>
          <w:sz w:val="20"/>
          <w:szCs w:val="20"/>
        </w:rPr>
        <w:t>.</w:t>
      </w:r>
    </w:p>
    <w:p w14:paraId="123956A2" w14:textId="0F745723" w:rsidR="0031149D" w:rsidRPr="000278A8" w:rsidRDefault="000278A8" w:rsidP="000278A8">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3222FC">
        <w:rPr>
          <w:rFonts w:ascii="Arial" w:hAnsi="Arial" w:cs="Arial"/>
          <w:sz w:val="20"/>
          <w:szCs w:val="20"/>
        </w:rPr>
        <w:t xml:space="preserve">The survey comment period starts </w:t>
      </w:r>
      <w:r w:rsidRPr="003E0717">
        <w:rPr>
          <w:rFonts w:ascii="Arial" w:hAnsi="Arial" w:cs="Arial"/>
          <w:sz w:val="20"/>
          <w:szCs w:val="20"/>
        </w:rPr>
        <w:t xml:space="preserve">on April 1 and ends on July </w:t>
      </w:r>
      <w:r w:rsidR="00245E94" w:rsidRPr="003E0717">
        <w:rPr>
          <w:rFonts w:ascii="Arial" w:hAnsi="Arial" w:cs="Arial"/>
          <w:sz w:val="20"/>
          <w:szCs w:val="20"/>
        </w:rPr>
        <w:t>3</w:t>
      </w:r>
      <w:r w:rsidRPr="003E0717">
        <w:rPr>
          <w:rFonts w:ascii="Arial" w:hAnsi="Arial" w:cs="Arial"/>
          <w:sz w:val="20"/>
          <w:szCs w:val="20"/>
        </w:rPr>
        <w:t>.</w:t>
      </w:r>
    </w:p>
    <w:p w14:paraId="06ED1B8C" w14:textId="0BBF7C04" w:rsidR="00B93D70" w:rsidRPr="003222FC" w:rsidRDefault="006D7464" w:rsidP="00907CB1">
      <w:pPr>
        <w:pStyle w:val="Indent"/>
        <w:widowControl w:val="0"/>
        <w:tabs>
          <w:tab w:val="clear" w:pos="480"/>
        </w:tabs>
        <w:spacing w:before="240" w:after="120"/>
        <w:ind w:left="0" w:firstLine="0"/>
        <w:rPr>
          <w:rFonts w:ascii="Arial" w:hAnsi="Arial" w:cs="Arial"/>
          <w:b/>
          <w:bCs/>
          <w:sz w:val="20"/>
          <w:szCs w:val="20"/>
        </w:rPr>
      </w:pPr>
      <w:r>
        <w:rPr>
          <w:rFonts w:ascii="Arial" w:hAnsi="Arial" w:cs="Arial"/>
          <w:b/>
          <w:bCs/>
          <w:sz w:val="20"/>
          <w:szCs w:val="20"/>
        </w:rPr>
        <w:t xml:space="preserve">Survey Responses </w:t>
      </w:r>
      <w:r w:rsidR="002A5218">
        <w:rPr>
          <w:rFonts w:ascii="Arial" w:hAnsi="Arial" w:cs="Arial"/>
          <w:b/>
          <w:bCs/>
          <w:sz w:val="20"/>
          <w:szCs w:val="20"/>
        </w:rPr>
        <w:t>to be Made Public</w:t>
      </w:r>
    </w:p>
    <w:p w14:paraId="48D8C289" w14:textId="6D6F0E41" w:rsidR="00FF7710" w:rsidRPr="00FF7710" w:rsidRDefault="002A5218" w:rsidP="00FF7710">
      <w:pPr>
        <w:pStyle w:val="Indent"/>
        <w:widowControl w:val="0"/>
        <w:numPr>
          <w:ilvl w:val="0"/>
          <w:numId w:val="1"/>
        </w:numPr>
        <w:tabs>
          <w:tab w:val="clear" w:pos="480"/>
        </w:tabs>
        <w:spacing w:before="120" w:after="120"/>
        <w:ind w:left="547" w:hanging="547"/>
        <w:rPr>
          <w:rFonts w:ascii="Arial" w:hAnsi="Arial" w:cs="Arial"/>
          <w:sz w:val="20"/>
          <w:szCs w:val="20"/>
        </w:rPr>
      </w:pPr>
      <w:r>
        <w:rPr>
          <w:rFonts w:ascii="Arial" w:hAnsi="Arial" w:cs="Arial"/>
          <w:sz w:val="20"/>
          <w:szCs w:val="20"/>
        </w:rPr>
        <w:t xml:space="preserve">Unless </w:t>
      </w:r>
      <w:r w:rsidR="00452F57">
        <w:rPr>
          <w:rFonts w:ascii="Arial" w:hAnsi="Arial" w:cs="Arial"/>
          <w:sz w:val="20"/>
          <w:szCs w:val="20"/>
        </w:rPr>
        <w:t xml:space="preserve">confidentiality is specifically requested, </w:t>
      </w:r>
      <w:r w:rsidR="008F5912">
        <w:rPr>
          <w:rFonts w:ascii="Arial" w:hAnsi="Arial" w:cs="Arial"/>
          <w:sz w:val="20"/>
          <w:szCs w:val="20"/>
        </w:rPr>
        <w:t xml:space="preserve">respondents’ </w:t>
      </w:r>
      <w:r w:rsidR="005117F4">
        <w:rPr>
          <w:rFonts w:ascii="Arial" w:hAnsi="Arial" w:cs="Arial"/>
          <w:sz w:val="20"/>
          <w:szCs w:val="20"/>
        </w:rPr>
        <w:t xml:space="preserve">submissions </w:t>
      </w:r>
      <w:r w:rsidR="00B93D70" w:rsidRPr="003222FC">
        <w:rPr>
          <w:rFonts w:ascii="Arial" w:hAnsi="Arial" w:cs="Arial"/>
          <w:sz w:val="20"/>
          <w:szCs w:val="20"/>
        </w:rPr>
        <w:t>will be</w:t>
      </w:r>
      <w:r w:rsidR="00C06C19">
        <w:rPr>
          <w:rFonts w:ascii="Arial" w:hAnsi="Arial" w:cs="Arial"/>
          <w:sz w:val="20"/>
          <w:szCs w:val="20"/>
        </w:rPr>
        <w:t xml:space="preserve"> </w:t>
      </w:r>
      <w:r w:rsidR="00153D9C">
        <w:rPr>
          <w:rFonts w:ascii="Arial" w:hAnsi="Arial" w:cs="Arial"/>
          <w:sz w:val="20"/>
          <w:szCs w:val="20"/>
        </w:rPr>
        <w:t>considered a</w:t>
      </w:r>
      <w:r w:rsidR="00C06C19">
        <w:rPr>
          <w:rFonts w:ascii="Arial" w:hAnsi="Arial" w:cs="Arial"/>
          <w:sz w:val="20"/>
          <w:szCs w:val="20"/>
        </w:rPr>
        <w:t xml:space="preserve"> matter of public record and will be posted to IESBA’s website</w:t>
      </w:r>
      <w:r w:rsidR="00B93D70" w:rsidRPr="003222FC">
        <w:rPr>
          <w:rFonts w:ascii="Arial" w:hAnsi="Arial" w:cs="Arial"/>
          <w:sz w:val="20"/>
          <w:szCs w:val="20"/>
        </w:rPr>
        <w:t xml:space="preserve">. </w:t>
      </w:r>
      <w:r w:rsidR="009F761A">
        <w:rPr>
          <w:rFonts w:ascii="Arial" w:hAnsi="Arial" w:cs="Arial"/>
          <w:sz w:val="20"/>
          <w:szCs w:val="20"/>
        </w:rPr>
        <w:t>Where confidentiality is requested, t</w:t>
      </w:r>
      <w:r w:rsidR="009F761A" w:rsidRPr="0033603A">
        <w:rPr>
          <w:rFonts w:ascii="Arial" w:hAnsi="Arial" w:cs="Arial"/>
          <w:sz w:val="20"/>
          <w:szCs w:val="20"/>
        </w:rPr>
        <w:t>he IESBA Project Team will include such input in its analysis on an anonymized basis.</w:t>
      </w:r>
    </w:p>
    <w:p w14:paraId="7A5F939B" w14:textId="15307D0F" w:rsidR="00FF7710" w:rsidRPr="00907CB1" w:rsidRDefault="00FF7710" w:rsidP="00907CB1">
      <w:pPr>
        <w:pStyle w:val="Indent"/>
        <w:widowControl w:val="0"/>
        <w:tabs>
          <w:tab w:val="clear" w:pos="480"/>
        </w:tabs>
        <w:spacing w:before="240" w:after="120"/>
        <w:ind w:left="0" w:firstLine="0"/>
        <w:rPr>
          <w:rFonts w:ascii="Arial" w:hAnsi="Arial" w:cs="Arial"/>
          <w:b/>
          <w:bCs/>
          <w:sz w:val="20"/>
          <w:szCs w:val="20"/>
        </w:rPr>
      </w:pPr>
      <w:r>
        <w:rPr>
          <w:rFonts w:ascii="Arial" w:hAnsi="Arial" w:cs="Arial"/>
          <w:b/>
          <w:bCs/>
          <w:sz w:val="20"/>
          <w:szCs w:val="20"/>
        </w:rPr>
        <w:t>Survey Instructions</w:t>
      </w:r>
    </w:p>
    <w:p w14:paraId="76B2DD86" w14:textId="56FFA8EB" w:rsidR="008B53AA" w:rsidRPr="00A203A2" w:rsidRDefault="00B93D70" w:rsidP="00B93D70">
      <w:pPr>
        <w:pStyle w:val="Indent"/>
        <w:widowControl w:val="0"/>
        <w:numPr>
          <w:ilvl w:val="0"/>
          <w:numId w:val="1"/>
        </w:numPr>
        <w:tabs>
          <w:tab w:val="clear" w:pos="480"/>
        </w:tabs>
        <w:spacing w:before="120" w:after="120"/>
        <w:ind w:left="547" w:hanging="547"/>
        <w:rPr>
          <w:rFonts w:ascii="Arial" w:hAnsi="Arial" w:cs="Arial"/>
          <w:b/>
          <w:bCs/>
          <w:sz w:val="20"/>
          <w:szCs w:val="20"/>
        </w:rPr>
      </w:pPr>
      <w:r w:rsidRPr="003222FC">
        <w:rPr>
          <w:rFonts w:ascii="Arial" w:hAnsi="Arial" w:cs="Arial"/>
          <w:sz w:val="20"/>
          <w:szCs w:val="20"/>
        </w:rPr>
        <w:t xml:space="preserve">Respondents to the </w:t>
      </w:r>
      <w:r w:rsidR="006A55AE">
        <w:rPr>
          <w:rFonts w:ascii="Arial" w:hAnsi="Arial" w:cs="Arial"/>
          <w:sz w:val="20"/>
          <w:szCs w:val="20"/>
        </w:rPr>
        <w:t>survey</w:t>
      </w:r>
      <w:r w:rsidRPr="003222FC">
        <w:rPr>
          <w:rFonts w:ascii="Arial" w:hAnsi="Arial" w:cs="Arial"/>
          <w:sz w:val="20"/>
          <w:szCs w:val="20"/>
        </w:rPr>
        <w:t xml:space="preserve"> are asked to provide their responses only </w:t>
      </w:r>
      <w:proofErr w:type="gramStart"/>
      <w:r w:rsidRPr="003222FC">
        <w:rPr>
          <w:rFonts w:ascii="Arial" w:hAnsi="Arial" w:cs="Arial"/>
          <w:sz w:val="20"/>
          <w:szCs w:val="20"/>
        </w:rPr>
        <w:t>on</w:t>
      </w:r>
      <w:proofErr w:type="gramEnd"/>
      <w:r w:rsidRPr="003222FC">
        <w:rPr>
          <w:rFonts w:ascii="Arial" w:hAnsi="Arial" w:cs="Arial"/>
          <w:sz w:val="20"/>
          <w:szCs w:val="20"/>
        </w:rPr>
        <w:t xml:space="preserve"> the questions applicable to the stakeholder group to which they belong</w:t>
      </w:r>
      <w:r w:rsidR="000B3741">
        <w:rPr>
          <w:rFonts w:ascii="Arial" w:hAnsi="Arial" w:cs="Arial"/>
          <w:sz w:val="20"/>
          <w:szCs w:val="20"/>
        </w:rPr>
        <w:t>:</w:t>
      </w:r>
    </w:p>
    <w:p w14:paraId="4274BE5A" w14:textId="33E99987" w:rsidR="00935C6E" w:rsidRPr="0048545E" w:rsidRDefault="00935C6E" w:rsidP="00A203A2">
      <w:pPr>
        <w:pStyle w:val="Indent"/>
        <w:widowControl w:val="0"/>
        <w:numPr>
          <w:ilvl w:val="0"/>
          <w:numId w:val="33"/>
        </w:numPr>
        <w:spacing w:before="120" w:after="120"/>
        <w:ind w:left="1094" w:hanging="547"/>
        <w:rPr>
          <w:rFonts w:ascii="Arial" w:hAnsi="Arial" w:cs="Arial"/>
          <w:sz w:val="20"/>
          <w:szCs w:val="20"/>
        </w:rPr>
      </w:pPr>
      <w:hyperlink w:anchor="A" w:history="1">
        <w:r w:rsidRPr="008F7DA1">
          <w:rPr>
            <w:rStyle w:val="Hyperlink"/>
            <w:rFonts w:ascii="Arial" w:hAnsi="Arial" w:cs="Arial"/>
            <w:sz w:val="20"/>
            <w:szCs w:val="20"/>
          </w:rPr>
          <w:t>Part A</w:t>
        </w:r>
      </w:hyperlink>
      <w:r w:rsidRPr="0048545E">
        <w:rPr>
          <w:rFonts w:ascii="Arial" w:hAnsi="Arial" w:cs="Arial"/>
          <w:sz w:val="20"/>
          <w:szCs w:val="20"/>
        </w:rPr>
        <w:t xml:space="preserve"> </w:t>
      </w:r>
      <w:proofErr w:type="gramStart"/>
      <w:r w:rsidRPr="0048545E">
        <w:rPr>
          <w:rFonts w:ascii="Arial" w:hAnsi="Arial" w:cs="Arial"/>
          <w:sz w:val="20"/>
          <w:szCs w:val="20"/>
        </w:rPr>
        <w:t xml:space="preserve">― </w:t>
      </w:r>
      <w:r w:rsidR="007B3686">
        <w:rPr>
          <w:rFonts w:ascii="Arial" w:hAnsi="Arial" w:cs="Arial"/>
          <w:sz w:val="20"/>
          <w:szCs w:val="20"/>
        </w:rPr>
        <w:t xml:space="preserve"> </w:t>
      </w:r>
      <w:r>
        <w:rPr>
          <w:rFonts w:ascii="Arial" w:hAnsi="Arial" w:cs="Arial"/>
          <w:sz w:val="20"/>
          <w:szCs w:val="20"/>
        </w:rPr>
        <w:t>Demographic</w:t>
      </w:r>
      <w:proofErr w:type="gramEnd"/>
      <w:r>
        <w:rPr>
          <w:rFonts w:ascii="Arial" w:hAnsi="Arial" w:cs="Arial"/>
          <w:sz w:val="20"/>
          <w:szCs w:val="20"/>
        </w:rPr>
        <w:t xml:space="preserve"> Information (All Respondents)</w:t>
      </w:r>
      <w:r w:rsidRPr="0048545E">
        <w:rPr>
          <w:rFonts w:ascii="Arial" w:hAnsi="Arial" w:cs="Arial"/>
          <w:sz w:val="20"/>
          <w:szCs w:val="20"/>
        </w:rPr>
        <w:t xml:space="preserve"> </w:t>
      </w:r>
    </w:p>
    <w:p w14:paraId="13B752CC" w14:textId="42D2FC15" w:rsidR="00935C6E" w:rsidRDefault="00935C6E" w:rsidP="00A203A2">
      <w:pPr>
        <w:pStyle w:val="Indent"/>
        <w:widowControl w:val="0"/>
        <w:numPr>
          <w:ilvl w:val="0"/>
          <w:numId w:val="33"/>
        </w:numPr>
        <w:spacing w:before="120" w:after="120"/>
        <w:ind w:left="1094" w:hanging="547"/>
        <w:rPr>
          <w:rFonts w:ascii="Arial" w:hAnsi="Arial" w:cs="Arial"/>
          <w:sz w:val="20"/>
          <w:szCs w:val="20"/>
        </w:rPr>
      </w:pPr>
      <w:hyperlink w:anchor="B" w:history="1">
        <w:r w:rsidRPr="00502BAD">
          <w:rPr>
            <w:rStyle w:val="Hyperlink"/>
            <w:rFonts w:ascii="Arial" w:hAnsi="Arial" w:cs="Arial"/>
            <w:sz w:val="20"/>
            <w:szCs w:val="20"/>
          </w:rPr>
          <w:t>Part B</w:t>
        </w:r>
      </w:hyperlink>
      <w:r>
        <w:rPr>
          <w:rFonts w:ascii="Arial" w:hAnsi="Arial" w:cs="Arial"/>
          <w:sz w:val="20"/>
          <w:szCs w:val="20"/>
        </w:rPr>
        <w:t xml:space="preserve"> </w:t>
      </w:r>
      <w:proofErr w:type="gramStart"/>
      <w:r w:rsidRPr="0048545E">
        <w:rPr>
          <w:rFonts w:ascii="Arial" w:hAnsi="Arial" w:cs="Arial"/>
          <w:sz w:val="20"/>
          <w:szCs w:val="20"/>
        </w:rPr>
        <w:t xml:space="preserve">― </w:t>
      </w:r>
      <w:r w:rsidR="007B3686">
        <w:rPr>
          <w:rFonts w:ascii="Arial" w:hAnsi="Arial" w:cs="Arial"/>
          <w:sz w:val="20"/>
          <w:szCs w:val="20"/>
        </w:rPr>
        <w:t xml:space="preserve"> </w:t>
      </w:r>
      <w:r w:rsidR="003F5F5A">
        <w:rPr>
          <w:rFonts w:ascii="Arial" w:hAnsi="Arial" w:cs="Arial"/>
          <w:sz w:val="20"/>
          <w:szCs w:val="20"/>
        </w:rPr>
        <w:t>General</w:t>
      </w:r>
      <w:proofErr w:type="gramEnd"/>
      <w:r w:rsidR="003F5F5A">
        <w:rPr>
          <w:rFonts w:ascii="Arial" w:hAnsi="Arial" w:cs="Arial"/>
          <w:sz w:val="20"/>
          <w:szCs w:val="20"/>
        </w:rPr>
        <w:t xml:space="preserve"> Information</w:t>
      </w:r>
      <w:r>
        <w:rPr>
          <w:rFonts w:ascii="Arial" w:hAnsi="Arial" w:cs="Arial"/>
          <w:sz w:val="20"/>
          <w:szCs w:val="20"/>
        </w:rPr>
        <w:t xml:space="preserve"> (</w:t>
      </w:r>
      <w:r w:rsidR="003F5F5A">
        <w:rPr>
          <w:rFonts w:ascii="Arial" w:hAnsi="Arial" w:cs="Arial"/>
          <w:sz w:val="20"/>
          <w:szCs w:val="20"/>
        </w:rPr>
        <w:t>All Respondents</w:t>
      </w:r>
      <w:r>
        <w:rPr>
          <w:rFonts w:ascii="Arial" w:hAnsi="Arial" w:cs="Arial"/>
          <w:sz w:val="20"/>
          <w:szCs w:val="20"/>
        </w:rPr>
        <w:t>)</w:t>
      </w:r>
      <w:r w:rsidRPr="00502BAD">
        <w:rPr>
          <w:rFonts w:ascii="Arial" w:hAnsi="Arial" w:cs="Arial"/>
          <w:sz w:val="20"/>
          <w:szCs w:val="20"/>
        </w:rPr>
        <w:t xml:space="preserve"> </w:t>
      </w:r>
    </w:p>
    <w:p w14:paraId="7AF01640" w14:textId="2282F65F" w:rsidR="00935C6E" w:rsidRPr="0048545E" w:rsidRDefault="00935C6E" w:rsidP="00A203A2">
      <w:pPr>
        <w:pStyle w:val="Indent"/>
        <w:widowControl w:val="0"/>
        <w:numPr>
          <w:ilvl w:val="0"/>
          <w:numId w:val="33"/>
        </w:numPr>
        <w:spacing w:before="120" w:after="120"/>
        <w:ind w:left="1094" w:hanging="547"/>
        <w:rPr>
          <w:rFonts w:ascii="Arial" w:hAnsi="Arial" w:cs="Arial"/>
          <w:sz w:val="20"/>
          <w:szCs w:val="20"/>
        </w:rPr>
      </w:pPr>
      <w:hyperlink w:anchor="C" w:history="1">
        <w:r w:rsidRPr="00DA22B3">
          <w:rPr>
            <w:rStyle w:val="Hyperlink"/>
            <w:rFonts w:ascii="Arial" w:hAnsi="Arial" w:cs="Arial"/>
            <w:sz w:val="20"/>
            <w:szCs w:val="20"/>
          </w:rPr>
          <w:t>Part C</w:t>
        </w:r>
      </w:hyperlink>
      <w:r>
        <w:rPr>
          <w:rFonts w:ascii="Arial" w:hAnsi="Arial" w:cs="Arial"/>
          <w:sz w:val="20"/>
          <w:szCs w:val="20"/>
        </w:rPr>
        <w:t xml:space="preserve"> </w:t>
      </w:r>
      <w:proofErr w:type="gramStart"/>
      <w:r w:rsidR="00A451E5" w:rsidRPr="0048545E">
        <w:rPr>
          <w:rFonts w:ascii="Arial" w:hAnsi="Arial" w:cs="Arial"/>
          <w:sz w:val="20"/>
          <w:szCs w:val="20"/>
        </w:rPr>
        <w:t>―</w:t>
      </w:r>
      <w:r>
        <w:rPr>
          <w:rFonts w:ascii="Arial" w:hAnsi="Arial" w:cs="Arial"/>
          <w:sz w:val="20"/>
          <w:szCs w:val="20"/>
        </w:rPr>
        <w:t xml:space="preserve"> </w:t>
      </w:r>
      <w:r w:rsidR="007B3686">
        <w:rPr>
          <w:rFonts w:ascii="Arial" w:hAnsi="Arial" w:cs="Arial"/>
          <w:sz w:val="20"/>
          <w:szCs w:val="20"/>
        </w:rPr>
        <w:t xml:space="preserve"> </w:t>
      </w:r>
      <w:r w:rsidR="00A451E5" w:rsidRPr="00A451E5">
        <w:rPr>
          <w:rFonts w:ascii="Arial" w:hAnsi="Arial" w:cs="Arial"/>
          <w:sz w:val="20"/>
          <w:szCs w:val="20"/>
        </w:rPr>
        <w:t>Usability</w:t>
      </w:r>
      <w:proofErr w:type="gramEnd"/>
      <w:r w:rsidR="00A451E5" w:rsidRPr="00A451E5">
        <w:rPr>
          <w:rFonts w:ascii="Arial" w:hAnsi="Arial" w:cs="Arial"/>
          <w:sz w:val="20"/>
          <w:szCs w:val="20"/>
        </w:rPr>
        <w:t xml:space="preserve"> and Clarity of Language and Responsibility</w:t>
      </w:r>
      <w:r w:rsidRPr="00502BAD">
        <w:rPr>
          <w:rFonts w:ascii="Arial" w:hAnsi="Arial" w:cs="Arial"/>
          <w:sz w:val="20"/>
          <w:szCs w:val="20"/>
        </w:rPr>
        <w:t xml:space="preserve"> </w:t>
      </w:r>
      <w:r w:rsidR="00A451E5">
        <w:rPr>
          <w:rFonts w:ascii="Arial" w:hAnsi="Arial" w:cs="Arial"/>
          <w:sz w:val="20"/>
          <w:szCs w:val="20"/>
        </w:rPr>
        <w:t>(All Respondents)</w:t>
      </w:r>
    </w:p>
    <w:p w14:paraId="7D3757FD" w14:textId="700584F1" w:rsidR="00935C6E" w:rsidRDefault="00935C6E" w:rsidP="00D91EE8">
      <w:pPr>
        <w:pStyle w:val="Indent"/>
        <w:widowControl w:val="0"/>
        <w:numPr>
          <w:ilvl w:val="0"/>
          <w:numId w:val="33"/>
        </w:numPr>
        <w:tabs>
          <w:tab w:val="clear" w:pos="480"/>
          <w:tab w:val="left" w:pos="1080"/>
        </w:tabs>
        <w:spacing w:before="120" w:after="120"/>
        <w:ind w:left="2070" w:hanging="1523"/>
        <w:rPr>
          <w:rFonts w:ascii="Arial" w:hAnsi="Arial" w:cs="Arial"/>
          <w:sz w:val="20"/>
          <w:szCs w:val="20"/>
        </w:rPr>
      </w:pPr>
      <w:hyperlink w:anchor="D" w:history="1">
        <w:r>
          <w:rPr>
            <w:rStyle w:val="Hyperlink"/>
            <w:rFonts w:ascii="Arial" w:hAnsi="Arial" w:cs="Arial"/>
            <w:sz w:val="20"/>
            <w:szCs w:val="20"/>
          </w:rPr>
          <w:t>Part D</w:t>
        </w:r>
      </w:hyperlink>
      <w:r w:rsidR="00D91EE8">
        <w:rPr>
          <w:rFonts w:ascii="Arial" w:hAnsi="Arial" w:cs="Arial"/>
          <w:sz w:val="20"/>
          <w:szCs w:val="20"/>
        </w:rPr>
        <w:t xml:space="preserve"> </w:t>
      </w:r>
      <w:r w:rsidRPr="0048545E">
        <w:rPr>
          <w:rFonts w:ascii="Arial" w:hAnsi="Arial" w:cs="Arial"/>
          <w:sz w:val="20"/>
          <w:szCs w:val="20"/>
        </w:rPr>
        <w:t xml:space="preserve">― </w:t>
      </w:r>
      <w:r w:rsidR="007B3686" w:rsidRPr="007B3686">
        <w:rPr>
          <w:rFonts w:ascii="Arial" w:hAnsi="Arial" w:cs="Arial"/>
          <w:sz w:val="20"/>
          <w:szCs w:val="20"/>
        </w:rPr>
        <w:t xml:space="preserve">Clarity of Responsibility (Individual Professional Accountants in Public Practice, Accounting Firms, Regulators or Oversight Bodies, Professional Accountancy Organizations)  </w:t>
      </w:r>
    </w:p>
    <w:p w14:paraId="65D271F5" w14:textId="7D49AD91" w:rsidR="00B07001" w:rsidRDefault="00B07001" w:rsidP="00B07001">
      <w:pPr>
        <w:pStyle w:val="Indent"/>
        <w:widowControl w:val="0"/>
        <w:numPr>
          <w:ilvl w:val="0"/>
          <w:numId w:val="1"/>
        </w:numPr>
        <w:tabs>
          <w:tab w:val="clear" w:pos="480"/>
          <w:tab w:val="clear" w:pos="4590"/>
        </w:tabs>
        <w:spacing w:before="120" w:after="120"/>
        <w:ind w:left="547" w:hanging="547"/>
        <w:rPr>
          <w:rFonts w:ascii="Arial" w:hAnsi="Arial" w:cs="Arial"/>
          <w:b/>
          <w:bCs/>
          <w:sz w:val="20"/>
          <w:szCs w:val="20"/>
        </w:rPr>
      </w:pPr>
      <w:r w:rsidRPr="005A6A44">
        <w:rPr>
          <w:rFonts w:ascii="Arial" w:hAnsi="Arial" w:cs="Arial"/>
          <w:sz w:val="20"/>
          <w:szCs w:val="20"/>
        </w:rPr>
        <w:t>Respondents may respond to all questions or only selected questions or matters.</w:t>
      </w:r>
      <w:r>
        <w:rPr>
          <w:rFonts w:ascii="Arial" w:hAnsi="Arial" w:cs="Arial"/>
          <w:sz w:val="20"/>
          <w:szCs w:val="20"/>
        </w:rPr>
        <w:t xml:space="preserve"> </w:t>
      </w:r>
      <w:r w:rsidRPr="000B3386">
        <w:rPr>
          <w:rFonts w:ascii="Arial" w:hAnsi="Arial" w:cs="Arial"/>
          <w:sz w:val="20"/>
          <w:szCs w:val="20"/>
        </w:rPr>
        <w:t>All responses to this survey, whether complete or partial, will be accepted and considered as input for the I</w:t>
      </w:r>
      <w:r>
        <w:rPr>
          <w:rFonts w:ascii="Arial" w:hAnsi="Arial" w:cs="Arial"/>
          <w:sz w:val="20"/>
          <w:szCs w:val="20"/>
        </w:rPr>
        <w:t>ESBA</w:t>
      </w:r>
      <w:r w:rsidRPr="000B3386">
        <w:rPr>
          <w:rFonts w:ascii="Arial" w:hAnsi="Arial" w:cs="Arial"/>
          <w:sz w:val="20"/>
          <w:szCs w:val="20"/>
        </w:rPr>
        <w:t xml:space="preserve"> </w:t>
      </w:r>
      <w:r>
        <w:rPr>
          <w:rFonts w:ascii="Arial" w:hAnsi="Arial" w:cs="Arial"/>
          <w:sz w:val="20"/>
          <w:szCs w:val="20"/>
        </w:rPr>
        <w:t>P</w:t>
      </w:r>
      <w:r w:rsidRPr="000B3386">
        <w:rPr>
          <w:rFonts w:ascii="Arial" w:hAnsi="Arial" w:cs="Arial"/>
          <w:sz w:val="20"/>
          <w:szCs w:val="20"/>
        </w:rPr>
        <w:t xml:space="preserve">roject </w:t>
      </w:r>
      <w:r>
        <w:rPr>
          <w:rFonts w:ascii="Arial" w:hAnsi="Arial" w:cs="Arial"/>
          <w:sz w:val="20"/>
          <w:szCs w:val="20"/>
        </w:rPr>
        <w:t>T</w:t>
      </w:r>
      <w:r w:rsidRPr="000B3386">
        <w:rPr>
          <w:rFonts w:ascii="Arial" w:hAnsi="Arial" w:cs="Arial"/>
          <w:sz w:val="20"/>
          <w:szCs w:val="20"/>
        </w:rPr>
        <w:t>eam</w:t>
      </w:r>
      <w:r>
        <w:rPr>
          <w:rFonts w:ascii="Arial" w:hAnsi="Arial" w:cs="Arial"/>
          <w:sz w:val="20"/>
          <w:szCs w:val="20"/>
        </w:rPr>
        <w:t>’s analysis</w:t>
      </w:r>
      <w:r w:rsidR="00BD6317" w:rsidRPr="000B3386">
        <w:rPr>
          <w:rFonts w:ascii="Arial" w:hAnsi="Arial" w:cs="Arial"/>
          <w:sz w:val="20"/>
          <w:szCs w:val="20"/>
        </w:rPr>
        <w:t xml:space="preserve">. </w:t>
      </w:r>
    </w:p>
    <w:p w14:paraId="02ADEFBA" w14:textId="7C48630F" w:rsidR="00B07001" w:rsidRPr="000D4499" w:rsidRDefault="0049224E" w:rsidP="000D4499">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EB4EAC">
        <w:rPr>
          <w:rFonts w:ascii="Arial" w:hAnsi="Arial" w:cs="Arial"/>
          <w:sz w:val="20"/>
          <w:szCs w:val="20"/>
        </w:rPr>
        <w:t xml:space="preserve">Please read </w:t>
      </w:r>
      <w:r>
        <w:rPr>
          <w:rFonts w:ascii="Arial" w:hAnsi="Arial" w:cs="Arial"/>
          <w:sz w:val="20"/>
          <w:szCs w:val="20"/>
        </w:rPr>
        <w:t xml:space="preserve">the </w:t>
      </w:r>
      <w:r w:rsidRPr="00EB4EAC">
        <w:rPr>
          <w:rFonts w:ascii="Arial" w:hAnsi="Arial" w:cs="Arial"/>
          <w:sz w:val="20"/>
          <w:szCs w:val="20"/>
        </w:rPr>
        <w:t xml:space="preserve">overview of the </w:t>
      </w:r>
      <w:r w:rsidRPr="00A203A2">
        <w:rPr>
          <w:rFonts w:ascii="Arial" w:hAnsi="Arial" w:cs="Arial"/>
          <w:sz w:val="20"/>
          <w:szCs w:val="20"/>
        </w:rPr>
        <w:t xml:space="preserve">structure and drafting enhancements </w:t>
      </w:r>
      <w:r>
        <w:rPr>
          <w:rFonts w:ascii="Arial" w:hAnsi="Arial" w:cs="Arial"/>
          <w:sz w:val="20"/>
          <w:szCs w:val="20"/>
        </w:rPr>
        <w:t xml:space="preserve">which </w:t>
      </w:r>
      <w:r w:rsidR="00D649B5">
        <w:rPr>
          <w:rFonts w:ascii="Arial" w:hAnsi="Arial" w:cs="Arial"/>
          <w:sz w:val="20"/>
          <w:szCs w:val="20"/>
        </w:rPr>
        <w:t xml:space="preserve">can be accessed </w:t>
      </w:r>
      <w:hyperlink r:id="rId13" w:history="1">
        <w:r w:rsidR="008914B2" w:rsidRPr="00B3580B">
          <w:rPr>
            <w:rStyle w:val="Hyperlink"/>
            <w:rFonts w:ascii="Arial" w:hAnsi="Arial" w:cs="Arial"/>
            <w:sz w:val="20"/>
            <w:szCs w:val="20"/>
          </w:rPr>
          <w:t>here</w:t>
        </w:r>
      </w:hyperlink>
      <w:r w:rsidRPr="00A203A2">
        <w:rPr>
          <w:rFonts w:ascii="Arial" w:hAnsi="Arial" w:cs="Arial"/>
          <w:sz w:val="20"/>
          <w:szCs w:val="20"/>
        </w:rPr>
        <w:t>.</w:t>
      </w:r>
      <w:r w:rsidR="00CD67C3">
        <w:rPr>
          <w:rFonts w:ascii="Arial" w:hAnsi="Arial" w:cs="Arial"/>
          <w:sz w:val="20"/>
          <w:szCs w:val="20"/>
        </w:rPr>
        <w:t xml:space="preserve"> </w:t>
      </w:r>
      <w:r w:rsidR="00300436">
        <w:rPr>
          <w:rFonts w:ascii="Arial" w:hAnsi="Arial" w:cs="Arial"/>
          <w:sz w:val="20"/>
          <w:szCs w:val="20"/>
        </w:rPr>
        <w:t>T</w:t>
      </w:r>
      <w:r w:rsidR="0057421D">
        <w:rPr>
          <w:rFonts w:ascii="Arial" w:hAnsi="Arial" w:cs="Arial"/>
          <w:sz w:val="20"/>
          <w:szCs w:val="20"/>
        </w:rPr>
        <w:t>he drafting guideline</w:t>
      </w:r>
      <w:r w:rsidR="00057BF4">
        <w:rPr>
          <w:rFonts w:ascii="Arial" w:hAnsi="Arial" w:cs="Arial"/>
          <w:sz w:val="20"/>
          <w:szCs w:val="20"/>
        </w:rPr>
        <w:t>s</w:t>
      </w:r>
      <w:r w:rsidR="0057421D">
        <w:rPr>
          <w:rFonts w:ascii="Arial" w:hAnsi="Arial" w:cs="Arial"/>
          <w:sz w:val="20"/>
          <w:szCs w:val="20"/>
        </w:rPr>
        <w:t xml:space="preserve"> that </w:t>
      </w:r>
      <w:r w:rsidR="00891B84">
        <w:rPr>
          <w:rFonts w:ascii="Arial" w:hAnsi="Arial" w:cs="Arial"/>
          <w:sz w:val="20"/>
          <w:szCs w:val="20"/>
        </w:rPr>
        <w:t>were adhered to in restructuring the IESBA Code</w:t>
      </w:r>
      <w:r w:rsidR="00C35D75">
        <w:rPr>
          <w:rFonts w:ascii="Arial" w:hAnsi="Arial" w:cs="Arial"/>
          <w:sz w:val="20"/>
          <w:szCs w:val="20"/>
        </w:rPr>
        <w:t xml:space="preserve"> can be </w:t>
      </w:r>
      <w:r w:rsidR="00EC7E02">
        <w:rPr>
          <w:rFonts w:ascii="Arial" w:hAnsi="Arial" w:cs="Arial"/>
          <w:sz w:val="20"/>
          <w:szCs w:val="20"/>
        </w:rPr>
        <w:t>accessed</w:t>
      </w:r>
      <w:r w:rsidR="00C35D75">
        <w:rPr>
          <w:rFonts w:ascii="Arial" w:hAnsi="Arial" w:cs="Arial"/>
          <w:sz w:val="20"/>
          <w:szCs w:val="20"/>
        </w:rPr>
        <w:t xml:space="preserve"> </w:t>
      </w:r>
      <w:hyperlink r:id="rId14" w:history="1">
        <w:r w:rsidR="00C35D75" w:rsidRPr="00C35D75">
          <w:rPr>
            <w:rStyle w:val="Hyperlink"/>
            <w:rFonts w:ascii="Arial" w:hAnsi="Arial" w:cs="Arial"/>
            <w:sz w:val="20"/>
            <w:szCs w:val="20"/>
          </w:rPr>
          <w:t>here</w:t>
        </w:r>
      </w:hyperlink>
      <w:r w:rsidR="00C35D75">
        <w:rPr>
          <w:rFonts w:ascii="Arial" w:hAnsi="Arial" w:cs="Arial"/>
          <w:sz w:val="20"/>
          <w:szCs w:val="20"/>
        </w:rPr>
        <w:t>.</w:t>
      </w:r>
    </w:p>
    <w:p w14:paraId="0F184A06" w14:textId="5B94824C" w:rsidR="00B93D70" w:rsidRPr="003222FC" w:rsidRDefault="00935C6E" w:rsidP="00566BB2">
      <w:pPr>
        <w:pStyle w:val="Indent"/>
        <w:keepNext/>
        <w:widowControl w:val="0"/>
        <w:tabs>
          <w:tab w:val="clear" w:pos="480"/>
        </w:tabs>
        <w:spacing w:before="240" w:after="120"/>
        <w:ind w:left="0" w:firstLine="0"/>
        <w:rPr>
          <w:rFonts w:ascii="Arial" w:hAnsi="Arial" w:cs="Arial"/>
          <w:b/>
          <w:bCs/>
          <w:sz w:val="20"/>
          <w:szCs w:val="20"/>
        </w:rPr>
      </w:pPr>
      <w:bookmarkStart w:id="0" w:name="A"/>
      <w:bookmarkEnd w:id="0"/>
      <w:r w:rsidRPr="00A203A2">
        <w:rPr>
          <w:rFonts w:ascii="Arial" w:hAnsi="Arial" w:cs="Arial"/>
          <w:b/>
          <w:bCs/>
          <w:sz w:val="20"/>
          <w:szCs w:val="20"/>
        </w:rPr>
        <w:t>Part A</w:t>
      </w:r>
      <w:r w:rsidR="00487E6E">
        <w:rPr>
          <w:rFonts w:ascii="Arial" w:hAnsi="Arial" w:cs="Arial"/>
          <w:b/>
          <w:bCs/>
          <w:sz w:val="20"/>
          <w:szCs w:val="20"/>
        </w:rPr>
        <w:t xml:space="preserve"> – </w:t>
      </w:r>
      <w:r w:rsidR="00B93D70" w:rsidRPr="003222FC">
        <w:rPr>
          <w:rFonts w:ascii="Arial" w:hAnsi="Arial" w:cs="Arial"/>
          <w:b/>
          <w:bCs/>
          <w:sz w:val="20"/>
          <w:szCs w:val="20"/>
        </w:rPr>
        <w:t xml:space="preserve">Demographic </w:t>
      </w:r>
      <w:r w:rsidR="00B93D70">
        <w:rPr>
          <w:rFonts w:ascii="Arial" w:hAnsi="Arial" w:cs="Arial"/>
          <w:b/>
          <w:bCs/>
          <w:sz w:val="20"/>
          <w:szCs w:val="20"/>
        </w:rPr>
        <w:t>I</w:t>
      </w:r>
      <w:r w:rsidR="00B93D70" w:rsidRPr="003222FC">
        <w:rPr>
          <w:rFonts w:ascii="Arial" w:hAnsi="Arial" w:cs="Arial"/>
          <w:b/>
          <w:bCs/>
          <w:sz w:val="20"/>
          <w:szCs w:val="20"/>
        </w:rPr>
        <w:t xml:space="preserve">nformation </w:t>
      </w:r>
      <w:r w:rsidR="00165C58">
        <w:rPr>
          <w:rFonts w:ascii="Arial" w:hAnsi="Arial" w:cs="Arial"/>
          <w:b/>
          <w:bCs/>
          <w:sz w:val="20"/>
          <w:szCs w:val="20"/>
        </w:rPr>
        <w:t>(</w:t>
      </w:r>
      <w:r w:rsidR="00165C58" w:rsidRPr="00935C6E">
        <w:rPr>
          <w:rFonts w:ascii="Arial" w:hAnsi="Arial" w:cs="Arial"/>
          <w:b/>
          <w:bCs/>
          <w:sz w:val="20"/>
          <w:szCs w:val="20"/>
        </w:rPr>
        <w:t>A</w:t>
      </w:r>
      <w:r w:rsidR="00165C58">
        <w:rPr>
          <w:rFonts w:ascii="Arial" w:hAnsi="Arial" w:cs="Arial"/>
          <w:b/>
          <w:bCs/>
          <w:sz w:val="20"/>
          <w:szCs w:val="20"/>
        </w:rPr>
        <w:t>ll Respondents)</w:t>
      </w:r>
    </w:p>
    <w:p w14:paraId="31DC9129" w14:textId="7688E7C5" w:rsidR="00B93D70" w:rsidRDefault="00B93D70" w:rsidP="00566BB2">
      <w:pPr>
        <w:pStyle w:val="Indent"/>
        <w:keepNext/>
        <w:widowControl w:val="0"/>
        <w:numPr>
          <w:ilvl w:val="0"/>
          <w:numId w:val="1"/>
        </w:numPr>
        <w:tabs>
          <w:tab w:val="clear" w:pos="480"/>
        </w:tabs>
        <w:spacing w:before="120" w:after="120"/>
        <w:ind w:left="547" w:hanging="547"/>
        <w:rPr>
          <w:rFonts w:ascii="Arial" w:hAnsi="Arial" w:cs="Arial"/>
          <w:sz w:val="20"/>
          <w:szCs w:val="20"/>
        </w:rPr>
      </w:pPr>
      <w:r>
        <w:rPr>
          <w:rFonts w:ascii="Arial" w:hAnsi="Arial" w:cs="Arial"/>
          <w:sz w:val="20"/>
          <w:szCs w:val="20"/>
        </w:rPr>
        <w:t xml:space="preserve">Please indicate if you are responding as an individual or </w:t>
      </w:r>
      <w:r w:rsidR="00615DA6">
        <w:rPr>
          <w:rFonts w:ascii="Arial" w:hAnsi="Arial" w:cs="Arial"/>
          <w:sz w:val="20"/>
          <w:szCs w:val="20"/>
        </w:rPr>
        <w:t xml:space="preserve">on behalf of </w:t>
      </w:r>
      <w:r>
        <w:rPr>
          <w:rFonts w:ascii="Arial" w:hAnsi="Arial" w:cs="Arial"/>
          <w:sz w:val="20"/>
          <w:szCs w:val="20"/>
        </w:rPr>
        <w:t>your organization?</w:t>
      </w:r>
    </w:p>
    <w:p w14:paraId="75B9A895" w14:textId="49513827" w:rsidR="00B93D70" w:rsidRDefault="00B93D70" w:rsidP="00687D5E">
      <w:pPr>
        <w:pStyle w:val="Indent"/>
        <w:widowControl w:val="0"/>
        <w:numPr>
          <w:ilvl w:val="0"/>
          <w:numId w:val="36"/>
        </w:numPr>
        <w:tabs>
          <w:tab w:val="clear" w:pos="480"/>
        </w:tabs>
        <w:spacing w:before="120" w:after="120"/>
        <w:ind w:left="1080" w:hanging="533"/>
        <w:rPr>
          <w:rFonts w:ascii="Arial" w:hAnsi="Arial" w:cs="Arial"/>
          <w:sz w:val="20"/>
          <w:szCs w:val="20"/>
        </w:rPr>
      </w:pPr>
      <w:r>
        <w:rPr>
          <w:rFonts w:ascii="Arial" w:hAnsi="Arial" w:cs="Arial"/>
          <w:sz w:val="20"/>
          <w:szCs w:val="20"/>
        </w:rPr>
        <w:t>If you are responding as an individual:</w:t>
      </w:r>
    </w:p>
    <w:p w14:paraId="6E856266" w14:textId="77777777" w:rsidR="00B93D70" w:rsidRDefault="00B93D70" w:rsidP="00B93D70">
      <w:pPr>
        <w:pStyle w:val="Indent"/>
        <w:widowControl w:val="0"/>
        <w:numPr>
          <w:ilvl w:val="0"/>
          <w:numId w:val="5"/>
        </w:numPr>
        <w:tabs>
          <w:tab w:val="clear" w:pos="480"/>
        </w:tabs>
        <w:spacing w:before="120" w:after="120"/>
        <w:ind w:left="1641" w:hanging="547"/>
        <w:rPr>
          <w:rFonts w:ascii="Arial" w:hAnsi="Arial" w:cs="Arial"/>
          <w:sz w:val="20"/>
          <w:szCs w:val="20"/>
        </w:rPr>
      </w:pPr>
      <w:r>
        <w:rPr>
          <w:rFonts w:ascii="Arial" w:hAnsi="Arial" w:cs="Arial"/>
          <w:sz w:val="20"/>
          <w:szCs w:val="20"/>
        </w:rPr>
        <w:t>Please</w:t>
      </w:r>
      <w:r w:rsidRPr="003222FC">
        <w:rPr>
          <w:rFonts w:ascii="Arial" w:hAnsi="Arial" w:cs="Arial"/>
          <w:sz w:val="20"/>
          <w:szCs w:val="20"/>
        </w:rPr>
        <w:t xml:space="preserve"> indicate your jurisdiction</w:t>
      </w:r>
    </w:p>
    <w:p w14:paraId="0E1CD014" w14:textId="77777777" w:rsidR="00B93D70" w:rsidRPr="000E0F03" w:rsidRDefault="00B93D70" w:rsidP="00B93D70">
      <w:pPr>
        <w:pStyle w:val="Indent"/>
        <w:numPr>
          <w:ilvl w:val="0"/>
          <w:numId w:val="5"/>
        </w:numPr>
        <w:ind w:left="1641" w:hanging="547"/>
        <w:rPr>
          <w:rFonts w:ascii="Arial" w:hAnsi="Arial" w:cs="Arial"/>
          <w:sz w:val="20"/>
          <w:szCs w:val="20"/>
        </w:rPr>
      </w:pPr>
      <w:r w:rsidRPr="000E0F03">
        <w:rPr>
          <w:rFonts w:ascii="Arial" w:hAnsi="Arial" w:cs="Arial"/>
          <w:sz w:val="20"/>
          <w:szCs w:val="20"/>
        </w:rPr>
        <w:t xml:space="preserve">Approximate years of </w:t>
      </w:r>
      <w:r>
        <w:rPr>
          <w:rFonts w:ascii="Arial" w:hAnsi="Arial" w:cs="Arial"/>
          <w:sz w:val="20"/>
          <w:szCs w:val="20"/>
        </w:rPr>
        <w:t xml:space="preserve">professional </w:t>
      </w:r>
      <w:r w:rsidRPr="000E0F03">
        <w:rPr>
          <w:rFonts w:ascii="Arial" w:hAnsi="Arial" w:cs="Arial"/>
          <w:sz w:val="20"/>
          <w:szCs w:val="20"/>
        </w:rPr>
        <w:t>experience:</w:t>
      </w:r>
    </w:p>
    <w:p w14:paraId="02674DD6" w14:textId="77777777" w:rsidR="00B93D70" w:rsidRPr="000E0F03" w:rsidRDefault="00B93D70" w:rsidP="00B93D70">
      <w:pPr>
        <w:pStyle w:val="Indent"/>
        <w:numPr>
          <w:ilvl w:val="0"/>
          <w:numId w:val="6"/>
        </w:numPr>
        <w:tabs>
          <w:tab w:val="clear" w:pos="480"/>
        </w:tabs>
        <w:ind w:left="2189" w:hanging="547"/>
        <w:rPr>
          <w:rFonts w:ascii="Arial" w:hAnsi="Arial" w:cs="Arial"/>
          <w:sz w:val="20"/>
          <w:szCs w:val="20"/>
        </w:rPr>
      </w:pPr>
      <w:r w:rsidRPr="000E0F03">
        <w:rPr>
          <w:rFonts w:ascii="Arial" w:hAnsi="Arial" w:cs="Arial"/>
          <w:sz w:val="20"/>
          <w:szCs w:val="20"/>
        </w:rPr>
        <w:t>Less than 5 years</w:t>
      </w:r>
    </w:p>
    <w:p w14:paraId="5021B18E" w14:textId="77777777" w:rsidR="00B93D70" w:rsidRPr="000E0F03" w:rsidRDefault="00B93D70" w:rsidP="00B93D70">
      <w:pPr>
        <w:pStyle w:val="Indent"/>
        <w:numPr>
          <w:ilvl w:val="0"/>
          <w:numId w:val="6"/>
        </w:numPr>
        <w:tabs>
          <w:tab w:val="clear" w:pos="480"/>
        </w:tabs>
        <w:ind w:left="2189" w:hanging="547"/>
        <w:rPr>
          <w:rFonts w:ascii="Arial" w:hAnsi="Arial" w:cs="Arial"/>
          <w:sz w:val="20"/>
          <w:szCs w:val="20"/>
        </w:rPr>
      </w:pPr>
      <w:r w:rsidRPr="000E0F03">
        <w:rPr>
          <w:rFonts w:ascii="Arial" w:hAnsi="Arial" w:cs="Arial"/>
          <w:sz w:val="20"/>
          <w:szCs w:val="20"/>
        </w:rPr>
        <w:t>5–10 years</w:t>
      </w:r>
    </w:p>
    <w:p w14:paraId="37A571E0" w14:textId="77777777" w:rsidR="00B93D70" w:rsidRPr="000E0F03" w:rsidRDefault="00B93D70" w:rsidP="00B93D70">
      <w:pPr>
        <w:pStyle w:val="Indent"/>
        <w:numPr>
          <w:ilvl w:val="0"/>
          <w:numId w:val="6"/>
        </w:numPr>
        <w:tabs>
          <w:tab w:val="clear" w:pos="480"/>
        </w:tabs>
        <w:ind w:left="2189" w:hanging="547"/>
        <w:rPr>
          <w:rFonts w:ascii="Arial" w:hAnsi="Arial" w:cs="Arial"/>
          <w:sz w:val="20"/>
          <w:szCs w:val="20"/>
        </w:rPr>
      </w:pPr>
      <w:r w:rsidRPr="000E0F03">
        <w:rPr>
          <w:rFonts w:ascii="Arial" w:hAnsi="Arial" w:cs="Arial"/>
          <w:sz w:val="20"/>
          <w:szCs w:val="20"/>
        </w:rPr>
        <w:t>11–20 years</w:t>
      </w:r>
    </w:p>
    <w:p w14:paraId="610E6E52" w14:textId="77777777" w:rsidR="00B93D70" w:rsidRPr="000E0F03" w:rsidRDefault="00B93D70" w:rsidP="00B93D70">
      <w:pPr>
        <w:pStyle w:val="Indent"/>
        <w:numPr>
          <w:ilvl w:val="0"/>
          <w:numId w:val="6"/>
        </w:numPr>
        <w:tabs>
          <w:tab w:val="clear" w:pos="480"/>
        </w:tabs>
        <w:ind w:left="2189" w:hanging="547"/>
        <w:rPr>
          <w:rFonts w:ascii="Arial" w:hAnsi="Arial" w:cs="Arial"/>
          <w:sz w:val="20"/>
          <w:szCs w:val="20"/>
        </w:rPr>
      </w:pPr>
      <w:r w:rsidRPr="000E0F03">
        <w:rPr>
          <w:rFonts w:ascii="Arial" w:hAnsi="Arial" w:cs="Arial"/>
          <w:sz w:val="20"/>
          <w:szCs w:val="20"/>
        </w:rPr>
        <w:t>More than 20 years</w:t>
      </w:r>
    </w:p>
    <w:p w14:paraId="01AB38BA" w14:textId="77777777" w:rsidR="00B93D70" w:rsidRPr="006A52BA" w:rsidRDefault="00B93D70" w:rsidP="00687D5E">
      <w:pPr>
        <w:pStyle w:val="Indent"/>
        <w:widowControl w:val="0"/>
        <w:numPr>
          <w:ilvl w:val="0"/>
          <w:numId w:val="36"/>
        </w:numPr>
        <w:tabs>
          <w:tab w:val="clear" w:pos="480"/>
        </w:tabs>
        <w:spacing w:before="120" w:after="120"/>
        <w:ind w:left="1080" w:hanging="533"/>
        <w:rPr>
          <w:rFonts w:ascii="Arial" w:hAnsi="Arial" w:cs="Arial"/>
          <w:sz w:val="20"/>
          <w:szCs w:val="20"/>
        </w:rPr>
      </w:pPr>
      <w:r w:rsidRPr="006A52BA">
        <w:rPr>
          <w:rFonts w:ascii="Arial" w:hAnsi="Arial" w:cs="Arial"/>
          <w:sz w:val="20"/>
          <w:szCs w:val="20"/>
        </w:rPr>
        <w:t>If you are responding on behalf of your organization, please indicate the geographical profile which best represents your situation, i.e., from which geographical perspective are you providing your responses?</w:t>
      </w:r>
    </w:p>
    <w:p w14:paraId="20ABF17E" w14:textId="77777777" w:rsidR="00B93D70" w:rsidRPr="003222FC" w:rsidRDefault="00B93D70" w:rsidP="00B93D70">
      <w:pPr>
        <w:pStyle w:val="Indent"/>
        <w:widowControl w:val="0"/>
        <w:numPr>
          <w:ilvl w:val="0"/>
          <w:numId w:val="2"/>
        </w:numPr>
        <w:ind w:left="1641" w:hanging="547"/>
        <w:rPr>
          <w:rFonts w:ascii="Arial" w:hAnsi="Arial" w:cs="Arial"/>
          <w:sz w:val="20"/>
          <w:szCs w:val="20"/>
        </w:rPr>
      </w:pPr>
      <w:r w:rsidRPr="003222FC">
        <w:rPr>
          <w:rFonts w:ascii="Arial" w:hAnsi="Arial" w:cs="Arial"/>
          <w:sz w:val="20"/>
          <w:szCs w:val="20"/>
        </w:rPr>
        <w:t>Global</w:t>
      </w:r>
    </w:p>
    <w:p w14:paraId="7F5C31E8" w14:textId="77777777" w:rsidR="00B93D70" w:rsidRPr="003222FC" w:rsidRDefault="00B93D70" w:rsidP="00B93D70">
      <w:pPr>
        <w:pStyle w:val="Indent"/>
        <w:widowControl w:val="0"/>
        <w:numPr>
          <w:ilvl w:val="0"/>
          <w:numId w:val="2"/>
        </w:numPr>
        <w:ind w:left="1641" w:hanging="547"/>
        <w:rPr>
          <w:rFonts w:ascii="Arial" w:hAnsi="Arial" w:cs="Arial"/>
          <w:sz w:val="20"/>
          <w:szCs w:val="20"/>
        </w:rPr>
      </w:pPr>
      <w:r w:rsidRPr="003222FC">
        <w:rPr>
          <w:rFonts w:ascii="Arial" w:hAnsi="Arial" w:cs="Arial"/>
          <w:sz w:val="20"/>
          <w:szCs w:val="20"/>
        </w:rPr>
        <w:t xml:space="preserve">Regional </w:t>
      </w:r>
      <w:r w:rsidRPr="00F5765F">
        <w:rPr>
          <w:rFonts w:ascii="Arial" w:hAnsi="Arial" w:cs="Arial"/>
          <w:i/>
          <w:iCs/>
          <w:sz w:val="20"/>
          <w:szCs w:val="20"/>
        </w:rPr>
        <w:t>(Please specify)</w:t>
      </w:r>
    </w:p>
    <w:p w14:paraId="0EF39EE6" w14:textId="77777777" w:rsidR="00B93D70" w:rsidRPr="00F5765F" w:rsidRDefault="00B93D70" w:rsidP="00B93D70">
      <w:pPr>
        <w:pStyle w:val="Indent"/>
        <w:widowControl w:val="0"/>
        <w:numPr>
          <w:ilvl w:val="0"/>
          <w:numId w:val="2"/>
        </w:numPr>
        <w:ind w:left="1641" w:hanging="547"/>
        <w:rPr>
          <w:rFonts w:ascii="Arial" w:hAnsi="Arial" w:cs="Arial"/>
          <w:i/>
          <w:iCs/>
          <w:sz w:val="20"/>
          <w:szCs w:val="20"/>
        </w:rPr>
      </w:pPr>
      <w:r w:rsidRPr="003222FC">
        <w:rPr>
          <w:rFonts w:ascii="Arial" w:hAnsi="Arial" w:cs="Arial"/>
          <w:sz w:val="20"/>
          <w:szCs w:val="20"/>
        </w:rPr>
        <w:t xml:space="preserve">Multiple jurisdictions </w:t>
      </w:r>
      <w:r w:rsidRPr="00F5765F">
        <w:rPr>
          <w:rFonts w:ascii="Arial" w:hAnsi="Arial" w:cs="Arial"/>
          <w:i/>
          <w:iCs/>
          <w:sz w:val="20"/>
          <w:szCs w:val="20"/>
        </w:rPr>
        <w:t>(Please specify)</w:t>
      </w:r>
    </w:p>
    <w:p w14:paraId="33239CB8" w14:textId="77777777" w:rsidR="00B93D70" w:rsidRPr="00F5765F" w:rsidRDefault="00B93D70" w:rsidP="00B93D70">
      <w:pPr>
        <w:pStyle w:val="Indent"/>
        <w:widowControl w:val="0"/>
        <w:numPr>
          <w:ilvl w:val="0"/>
          <w:numId w:val="2"/>
        </w:numPr>
        <w:spacing w:before="120" w:after="120"/>
        <w:ind w:left="1641" w:hanging="547"/>
        <w:rPr>
          <w:rFonts w:ascii="Arial" w:hAnsi="Arial" w:cs="Arial"/>
          <w:i/>
          <w:iCs/>
          <w:sz w:val="20"/>
          <w:szCs w:val="20"/>
        </w:rPr>
      </w:pPr>
      <w:r w:rsidRPr="003222FC">
        <w:rPr>
          <w:rFonts w:ascii="Arial" w:hAnsi="Arial" w:cs="Arial"/>
          <w:sz w:val="20"/>
          <w:szCs w:val="20"/>
        </w:rPr>
        <w:t xml:space="preserve">Single jurisdiction </w:t>
      </w:r>
      <w:r w:rsidRPr="00F5765F">
        <w:rPr>
          <w:rFonts w:ascii="Arial" w:hAnsi="Arial" w:cs="Arial"/>
          <w:i/>
          <w:iCs/>
          <w:sz w:val="20"/>
          <w:szCs w:val="20"/>
        </w:rPr>
        <w:t>(Please specify)</w:t>
      </w:r>
    </w:p>
    <w:p w14:paraId="78401D66" w14:textId="77777777" w:rsidR="00B93D70" w:rsidRPr="003222FC" w:rsidRDefault="00B93D70" w:rsidP="00B93D70">
      <w:pPr>
        <w:pStyle w:val="Indent"/>
        <w:widowControl w:val="0"/>
        <w:numPr>
          <w:ilvl w:val="0"/>
          <w:numId w:val="1"/>
        </w:numPr>
        <w:tabs>
          <w:tab w:val="clear" w:pos="480"/>
        </w:tabs>
        <w:spacing w:before="120" w:after="120"/>
        <w:ind w:left="547" w:hanging="547"/>
        <w:rPr>
          <w:rFonts w:ascii="Arial" w:hAnsi="Arial" w:cs="Arial"/>
          <w:sz w:val="20"/>
          <w:szCs w:val="20"/>
        </w:rPr>
      </w:pPr>
      <w:r w:rsidRPr="003222FC">
        <w:rPr>
          <w:rFonts w:ascii="Arial" w:hAnsi="Arial" w:cs="Arial"/>
          <w:sz w:val="20"/>
          <w:szCs w:val="20"/>
        </w:rPr>
        <w:t xml:space="preserve">Please indicate the stakeholder group to which you belong, i.e., from which perspective </w:t>
      </w:r>
      <w:proofErr w:type="gramStart"/>
      <w:r w:rsidRPr="003222FC">
        <w:rPr>
          <w:rFonts w:ascii="Arial" w:hAnsi="Arial" w:cs="Arial"/>
          <w:sz w:val="20"/>
          <w:szCs w:val="20"/>
        </w:rPr>
        <w:t>are</w:t>
      </w:r>
      <w:proofErr w:type="gramEnd"/>
      <w:r w:rsidRPr="003222FC">
        <w:rPr>
          <w:rFonts w:ascii="Arial" w:hAnsi="Arial" w:cs="Arial"/>
          <w:sz w:val="20"/>
          <w:szCs w:val="20"/>
        </w:rPr>
        <w:t xml:space="preserve"> you providing your responses?</w:t>
      </w:r>
    </w:p>
    <w:p w14:paraId="528127E2" w14:textId="3DE2F756" w:rsidR="00023A67" w:rsidRPr="00023A67" w:rsidRDefault="00B93D70" w:rsidP="00B93D70">
      <w:pPr>
        <w:pStyle w:val="Indent"/>
        <w:widowControl w:val="0"/>
        <w:numPr>
          <w:ilvl w:val="0"/>
          <w:numId w:val="2"/>
        </w:numPr>
        <w:spacing w:before="120" w:after="120"/>
        <w:ind w:left="1094" w:hanging="547"/>
        <w:rPr>
          <w:rFonts w:ascii="Arial" w:hAnsi="Arial" w:cs="Arial"/>
          <w:b/>
          <w:bCs/>
          <w:sz w:val="20"/>
          <w:szCs w:val="20"/>
        </w:rPr>
      </w:pPr>
      <w:r w:rsidRPr="003222FC">
        <w:rPr>
          <w:rFonts w:ascii="Arial" w:hAnsi="Arial" w:cs="Arial"/>
          <w:sz w:val="20"/>
          <w:szCs w:val="20"/>
        </w:rPr>
        <w:t xml:space="preserve">Jurisdictional </w:t>
      </w:r>
      <w:r>
        <w:rPr>
          <w:rFonts w:ascii="Arial" w:hAnsi="Arial" w:cs="Arial"/>
          <w:sz w:val="20"/>
          <w:szCs w:val="20"/>
        </w:rPr>
        <w:t>s</w:t>
      </w:r>
      <w:r w:rsidRPr="003222FC">
        <w:rPr>
          <w:rFonts w:ascii="Arial" w:hAnsi="Arial" w:cs="Arial"/>
          <w:sz w:val="20"/>
          <w:szCs w:val="20"/>
        </w:rPr>
        <w:t xml:space="preserve">tandard </w:t>
      </w:r>
      <w:r>
        <w:rPr>
          <w:rFonts w:ascii="Arial" w:hAnsi="Arial" w:cs="Arial"/>
          <w:sz w:val="20"/>
          <w:szCs w:val="20"/>
        </w:rPr>
        <w:t>s</w:t>
      </w:r>
      <w:r w:rsidRPr="003222FC">
        <w:rPr>
          <w:rFonts w:ascii="Arial" w:hAnsi="Arial" w:cs="Arial"/>
          <w:sz w:val="20"/>
          <w:szCs w:val="20"/>
        </w:rPr>
        <w:t xml:space="preserve">etters (JSS) </w:t>
      </w:r>
      <w:r w:rsidR="00924448" w:rsidRPr="00FA437E">
        <w:rPr>
          <w:rFonts w:ascii="Arial" w:hAnsi="Arial" w:cs="Arial"/>
          <w:i/>
          <w:iCs/>
          <w:sz w:val="20"/>
          <w:szCs w:val="20"/>
        </w:rPr>
        <w:t>(</w:t>
      </w:r>
      <w:r w:rsidR="00924448">
        <w:rPr>
          <w:rFonts w:ascii="Arial" w:hAnsi="Arial" w:cs="Arial"/>
          <w:i/>
          <w:iCs/>
          <w:sz w:val="20"/>
          <w:szCs w:val="20"/>
        </w:rPr>
        <w:t>Please indicate the users of your standards</w:t>
      </w:r>
      <w:r w:rsidR="00887011">
        <w:rPr>
          <w:rFonts w:ascii="Arial" w:hAnsi="Arial" w:cs="Arial"/>
          <w:i/>
          <w:iCs/>
          <w:sz w:val="20"/>
          <w:szCs w:val="20"/>
        </w:rPr>
        <w:t xml:space="preserve"> as a JSS</w:t>
      </w:r>
      <w:r w:rsidR="00924448">
        <w:rPr>
          <w:rFonts w:ascii="Arial" w:hAnsi="Arial" w:cs="Arial"/>
          <w:i/>
          <w:iCs/>
          <w:sz w:val="20"/>
          <w:szCs w:val="20"/>
        </w:rPr>
        <w:t xml:space="preserve">, </w:t>
      </w:r>
      <w:r w:rsidR="000361A2">
        <w:rPr>
          <w:rFonts w:ascii="Arial" w:hAnsi="Arial" w:cs="Arial"/>
          <w:i/>
          <w:iCs/>
          <w:sz w:val="20"/>
          <w:szCs w:val="20"/>
        </w:rPr>
        <w:t>e.g.</w:t>
      </w:r>
      <w:r w:rsidR="00924448">
        <w:rPr>
          <w:rFonts w:ascii="Arial" w:hAnsi="Arial" w:cs="Arial"/>
          <w:i/>
          <w:iCs/>
          <w:sz w:val="20"/>
          <w:szCs w:val="20"/>
        </w:rPr>
        <w:t xml:space="preserve">, </w:t>
      </w:r>
      <w:r w:rsidR="0060266C">
        <w:rPr>
          <w:rFonts w:ascii="Arial" w:hAnsi="Arial" w:cs="Arial"/>
          <w:i/>
          <w:iCs/>
          <w:sz w:val="20"/>
          <w:szCs w:val="20"/>
        </w:rPr>
        <w:t xml:space="preserve">individual </w:t>
      </w:r>
      <w:r w:rsidR="00924448">
        <w:rPr>
          <w:rFonts w:ascii="Arial" w:hAnsi="Arial" w:cs="Arial"/>
          <w:i/>
          <w:iCs/>
          <w:sz w:val="20"/>
          <w:szCs w:val="20"/>
        </w:rPr>
        <w:t xml:space="preserve">Professional Accountants in Public Practice (PAPPs), </w:t>
      </w:r>
      <w:r w:rsidR="00F65BD0">
        <w:rPr>
          <w:rFonts w:ascii="Arial" w:hAnsi="Arial" w:cs="Arial"/>
          <w:i/>
          <w:iCs/>
          <w:sz w:val="20"/>
          <w:szCs w:val="20"/>
        </w:rPr>
        <w:t xml:space="preserve">professional accountants in business </w:t>
      </w:r>
      <w:r w:rsidR="004B79D6">
        <w:rPr>
          <w:rFonts w:ascii="Arial" w:hAnsi="Arial" w:cs="Arial"/>
          <w:i/>
          <w:iCs/>
          <w:sz w:val="20"/>
          <w:szCs w:val="20"/>
        </w:rPr>
        <w:t>(</w:t>
      </w:r>
      <w:r w:rsidR="00924448">
        <w:rPr>
          <w:rFonts w:ascii="Arial" w:hAnsi="Arial" w:cs="Arial"/>
          <w:i/>
          <w:iCs/>
          <w:sz w:val="20"/>
          <w:szCs w:val="20"/>
        </w:rPr>
        <w:t>PAIBs</w:t>
      </w:r>
      <w:r w:rsidR="004B79D6">
        <w:rPr>
          <w:rFonts w:ascii="Arial" w:hAnsi="Arial" w:cs="Arial"/>
          <w:i/>
          <w:iCs/>
          <w:sz w:val="20"/>
          <w:szCs w:val="20"/>
        </w:rPr>
        <w:t>)</w:t>
      </w:r>
      <w:r w:rsidR="00924448">
        <w:rPr>
          <w:rFonts w:ascii="Arial" w:hAnsi="Arial" w:cs="Arial"/>
          <w:i/>
          <w:iCs/>
          <w:sz w:val="20"/>
          <w:szCs w:val="20"/>
        </w:rPr>
        <w:t xml:space="preserve"> and/or </w:t>
      </w:r>
      <w:r w:rsidR="003C1561">
        <w:rPr>
          <w:rFonts w:ascii="Arial" w:hAnsi="Arial" w:cs="Arial"/>
          <w:i/>
          <w:iCs/>
          <w:sz w:val="20"/>
          <w:szCs w:val="20"/>
        </w:rPr>
        <w:t xml:space="preserve">accounting </w:t>
      </w:r>
      <w:r w:rsidR="00924448">
        <w:rPr>
          <w:rFonts w:ascii="Arial" w:hAnsi="Arial" w:cs="Arial"/>
          <w:i/>
          <w:iCs/>
          <w:sz w:val="20"/>
          <w:szCs w:val="20"/>
        </w:rPr>
        <w:t>firms</w:t>
      </w:r>
      <w:r w:rsidR="00924448" w:rsidRPr="00FA437E">
        <w:rPr>
          <w:rFonts w:ascii="Arial" w:hAnsi="Arial" w:cs="Arial"/>
          <w:i/>
          <w:iCs/>
          <w:sz w:val="20"/>
          <w:szCs w:val="20"/>
        </w:rPr>
        <w:t>)</w:t>
      </w:r>
    </w:p>
    <w:p w14:paraId="4EB4DB19" w14:textId="69A2137D" w:rsidR="00B93D70" w:rsidRPr="00F5765F" w:rsidRDefault="00023A67" w:rsidP="00B93D70">
      <w:pPr>
        <w:pStyle w:val="Indent"/>
        <w:widowControl w:val="0"/>
        <w:numPr>
          <w:ilvl w:val="0"/>
          <w:numId w:val="2"/>
        </w:numPr>
        <w:spacing w:before="120" w:after="120"/>
        <w:ind w:left="1094" w:hanging="547"/>
        <w:rPr>
          <w:rFonts w:ascii="Arial" w:hAnsi="Arial" w:cs="Arial"/>
          <w:b/>
          <w:bCs/>
          <w:sz w:val="20"/>
          <w:szCs w:val="20"/>
        </w:rPr>
      </w:pPr>
      <w:r>
        <w:rPr>
          <w:rFonts w:ascii="Arial" w:hAnsi="Arial" w:cs="Arial"/>
          <w:sz w:val="20"/>
          <w:szCs w:val="20"/>
        </w:rPr>
        <w:t>P</w:t>
      </w:r>
      <w:r w:rsidR="00B93D70" w:rsidRPr="003222FC">
        <w:rPr>
          <w:rFonts w:ascii="Arial" w:hAnsi="Arial" w:cs="Arial"/>
          <w:sz w:val="20"/>
          <w:szCs w:val="20"/>
        </w:rPr>
        <w:t xml:space="preserve">rofessional </w:t>
      </w:r>
      <w:r w:rsidR="00B93D70">
        <w:rPr>
          <w:rFonts w:ascii="Arial" w:hAnsi="Arial" w:cs="Arial"/>
          <w:sz w:val="20"/>
          <w:szCs w:val="20"/>
        </w:rPr>
        <w:t>a</w:t>
      </w:r>
      <w:r w:rsidR="00B93D70" w:rsidRPr="003222FC">
        <w:rPr>
          <w:rFonts w:ascii="Arial" w:hAnsi="Arial" w:cs="Arial"/>
          <w:sz w:val="20"/>
          <w:szCs w:val="20"/>
        </w:rPr>
        <w:t xml:space="preserve">ccountancy </w:t>
      </w:r>
      <w:r w:rsidR="00B93D70">
        <w:rPr>
          <w:rFonts w:ascii="Arial" w:hAnsi="Arial" w:cs="Arial"/>
          <w:sz w:val="20"/>
          <w:szCs w:val="20"/>
        </w:rPr>
        <w:t>o</w:t>
      </w:r>
      <w:r w:rsidR="00B93D70" w:rsidRPr="003222FC">
        <w:rPr>
          <w:rFonts w:ascii="Arial" w:hAnsi="Arial" w:cs="Arial"/>
          <w:sz w:val="20"/>
          <w:szCs w:val="20"/>
        </w:rPr>
        <w:t>rganizations (PAO</w:t>
      </w:r>
      <w:r w:rsidR="00612B46">
        <w:rPr>
          <w:rFonts w:ascii="Arial" w:hAnsi="Arial" w:cs="Arial"/>
          <w:sz w:val="20"/>
          <w:szCs w:val="20"/>
        </w:rPr>
        <w:t>s</w:t>
      </w:r>
      <w:r w:rsidR="00B93D70" w:rsidRPr="003222FC">
        <w:rPr>
          <w:rFonts w:ascii="Arial" w:hAnsi="Arial" w:cs="Arial"/>
          <w:sz w:val="20"/>
          <w:szCs w:val="20"/>
        </w:rPr>
        <w:t xml:space="preserve">) </w:t>
      </w:r>
      <w:r w:rsidR="00B75A54" w:rsidRPr="004E61DB">
        <w:rPr>
          <w:rFonts w:ascii="Arial" w:hAnsi="Arial" w:cs="Arial"/>
          <w:i/>
          <w:iCs/>
          <w:sz w:val="20"/>
          <w:szCs w:val="20"/>
        </w:rPr>
        <w:t xml:space="preserve">(Please indicate whether </w:t>
      </w:r>
      <w:r w:rsidR="00B75A54">
        <w:rPr>
          <w:rFonts w:ascii="Arial" w:hAnsi="Arial" w:cs="Arial"/>
          <w:i/>
          <w:iCs/>
          <w:sz w:val="20"/>
          <w:szCs w:val="20"/>
        </w:rPr>
        <w:t xml:space="preserve">your </w:t>
      </w:r>
      <w:r w:rsidR="00B75A54" w:rsidRPr="004E61DB">
        <w:rPr>
          <w:rFonts w:ascii="Arial" w:hAnsi="Arial" w:cs="Arial"/>
          <w:i/>
          <w:iCs/>
          <w:sz w:val="20"/>
          <w:szCs w:val="20"/>
        </w:rPr>
        <w:t xml:space="preserve">members are PAPPs </w:t>
      </w:r>
      <w:r w:rsidR="00BD24F3">
        <w:rPr>
          <w:rFonts w:ascii="Arial" w:hAnsi="Arial" w:cs="Arial"/>
          <w:i/>
          <w:iCs/>
          <w:sz w:val="20"/>
          <w:szCs w:val="20"/>
        </w:rPr>
        <w:t>and/or</w:t>
      </w:r>
      <w:r w:rsidR="00B75A54" w:rsidRPr="004E61DB">
        <w:rPr>
          <w:rFonts w:ascii="Arial" w:hAnsi="Arial" w:cs="Arial"/>
          <w:i/>
          <w:iCs/>
          <w:sz w:val="20"/>
          <w:szCs w:val="20"/>
        </w:rPr>
        <w:t xml:space="preserve"> PAIBs)</w:t>
      </w:r>
    </w:p>
    <w:p w14:paraId="0B463077" w14:textId="0F827FDE" w:rsidR="00B93D70" w:rsidRPr="00F5765F" w:rsidRDefault="00B93D70" w:rsidP="00B93D70">
      <w:pPr>
        <w:pStyle w:val="Indent"/>
        <w:widowControl w:val="0"/>
        <w:numPr>
          <w:ilvl w:val="0"/>
          <w:numId w:val="2"/>
        </w:numPr>
        <w:spacing w:before="120" w:after="120"/>
        <w:ind w:left="1094" w:hanging="547"/>
        <w:rPr>
          <w:rFonts w:ascii="Arial" w:hAnsi="Arial" w:cs="Arial"/>
          <w:b/>
          <w:bCs/>
          <w:sz w:val="20"/>
          <w:szCs w:val="20"/>
        </w:rPr>
      </w:pPr>
      <w:r w:rsidRPr="003222FC">
        <w:rPr>
          <w:rFonts w:ascii="Arial" w:hAnsi="Arial" w:cs="Arial"/>
          <w:sz w:val="20"/>
          <w:szCs w:val="20"/>
        </w:rPr>
        <w:t xml:space="preserve">Regulators or </w:t>
      </w:r>
      <w:proofErr w:type="gramStart"/>
      <w:r>
        <w:rPr>
          <w:rFonts w:ascii="Arial" w:hAnsi="Arial" w:cs="Arial"/>
          <w:sz w:val="20"/>
          <w:szCs w:val="20"/>
        </w:rPr>
        <w:t>o</w:t>
      </w:r>
      <w:r w:rsidRPr="003222FC">
        <w:rPr>
          <w:rFonts w:ascii="Arial" w:hAnsi="Arial" w:cs="Arial"/>
          <w:sz w:val="20"/>
          <w:szCs w:val="20"/>
        </w:rPr>
        <w:t xml:space="preserve">versight </w:t>
      </w:r>
      <w:r>
        <w:rPr>
          <w:rFonts w:ascii="Arial" w:hAnsi="Arial" w:cs="Arial"/>
          <w:sz w:val="20"/>
          <w:szCs w:val="20"/>
        </w:rPr>
        <w:t>b</w:t>
      </w:r>
      <w:r w:rsidRPr="003222FC">
        <w:rPr>
          <w:rFonts w:ascii="Arial" w:hAnsi="Arial" w:cs="Arial"/>
          <w:sz w:val="20"/>
          <w:szCs w:val="20"/>
        </w:rPr>
        <w:t>odies</w:t>
      </w:r>
      <w:proofErr w:type="gramEnd"/>
      <w:r w:rsidRPr="003222FC">
        <w:rPr>
          <w:rFonts w:ascii="Arial" w:hAnsi="Arial" w:cs="Arial"/>
          <w:sz w:val="20"/>
          <w:szCs w:val="20"/>
        </w:rPr>
        <w:t xml:space="preserve"> </w:t>
      </w:r>
      <w:r w:rsidR="004120C4" w:rsidRPr="00FA437E">
        <w:rPr>
          <w:rFonts w:ascii="Arial" w:hAnsi="Arial" w:cs="Arial"/>
          <w:i/>
          <w:iCs/>
          <w:sz w:val="20"/>
          <w:szCs w:val="20"/>
        </w:rPr>
        <w:t>(</w:t>
      </w:r>
      <w:r w:rsidR="004120C4">
        <w:rPr>
          <w:rFonts w:ascii="Arial" w:hAnsi="Arial" w:cs="Arial"/>
          <w:i/>
          <w:iCs/>
          <w:sz w:val="20"/>
          <w:szCs w:val="20"/>
        </w:rPr>
        <w:t xml:space="preserve">Please indicate </w:t>
      </w:r>
      <w:r w:rsidR="00A840AA">
        <w:rPr>
          <w:rFonts w:ascii="Arial" w:hAnsi="Arial" w:cs="Arial"/>
          <w:i/>
          <w:iCs/>
          <w:sz w:val="20"/>
          <w:szCs w:val="20"/>
        </w:rPr>
        <w:t xml:space="preserve">which of </w:t>
      </w:r>
      <w:r w:rsidR="004120C4">
        <w:rPr>
          <w:rFonts w:ascii="Arial" w:hAnsi="Arial" w:cs="Arial"/>
          <w:i/>
          <w:iCs/>
          <w:sz w:val="20"/>
          <w:szCs w:val="20"/>
        </w:rPr>
        <w:t xml:space="preserve">the </w:t>
      </w:r>
      <w:r w:rsidR="00465A41">
        <w:rPr>
          <w:rFonts w:ascii="Arial" w:hAnsi="Arial" w:cs="Arial"/>
          <w:i/>
          <w:iCs/>
          <w:sz w:val="20"/>
          <w:szCs w:val="20"/>
        </w:rPr>
        <w:t>following</w:t>
      </w:r>
      <w:r w:rsidR="004120C4">
        <w:rPr>
          <w:rFonts w:ascii="Arial" w:hAnsi="Arial" w:cs="Arial"/>
          <w:i/>
          <w:iCs/>
          <w:sz w:val="20"/>
          <w:szCs w:val="20"/>
        </w:rPr>
        <w:t xml:space="preserve"> you </w:t>
      </w:r>
      <w:r w:rsidR="00B4367E">
        <w:rPr>
          <w:rFonts w:ascii="Arial" w:hAnsi="Arial" w:cs="Arial"/>
          <w:i/>
          <w:iCs/>
          <w:sz w:val="20"/>
          <w:szCs w:val="20"/>
        </w:rPr>
        <w:t xml:space="preserve">regulate or </w:t>
      </w:r>
      <w:r w:rsidR="004120C4">
        <w:rPr>
          <w:rFonts w:ascii="Arial" w:hAnsi="Arial" w:cs="Arial"/>
          <w:i/>
          <w:iCs/>
          <w:sz w:val="20"/>
          <w:szCs w:val="20"/>
        </w:rPr>
        <w:t xml:space="preserve">oversee </w:t>
      </w:r>
      <w:r w:rsidR="007C6B66">
        <w:rPr>
          <w:rFonts w:ascii="Arial" w:hAnsi="Arial" w:cs="Arial"/>
          <w:i/>
          <w:iCs/>
          <w:sz w:val="20"/>
          <w:szCs w:val="20"/>
        </w:rPr>
        <w:t>(select all that apply):</w:t>
      </w:r>
      <w:r w:rsidR="000C5F69">
        <w:rPr>
          <w:rFonts w:ascii="Arial" w:hAnsi="Arial" w:cs="Arial"/>
          <w:i/>
          <w:iCs/>
          <w:sz w:val="20"/>
          <w:szCs w:val="20"/>
        </w:rPr>
        <w:t xml:space="preserve"> PAPPs</w:t>
      </w:r>
      <w:r w:rsidR="007C6B66">
        <w:rPr>
          <w:rFonts w:ascii="Arial" w:hAnsi="Arial" w:cs="Arial"/>
          <w:i/>
          <w:iCs/>
          <w:sz w:val="20"/>
          <w:szCs w:val="20"/>
        </w:rPr>
        <w:t xml:space="preserve"> (including auditors)</w:t>
      </w:r>
      <w:r w:rsidR="000C5F69">
        <w:rPr>
          <w:rFonts w:ascii="Arial" w:hAnsi="Arial" w:cs="Arial"/>
          <w:i/>
          <w:iCs/>
          <w:sz w:val="20"/>
          <w:szCs w:val="20"/>
        </w:rPr>
        <w:t xml:space="preserve">, </w:t>
      </w:r>
      <w:r w:rsidR="00525754">
        <w:rPr>
          <w:rFonts w:ascii="Arial" w:hAnsi="Arial" w:cs="Arial"/>
          <w:i/>
          <w:iCs/>
          <w:sz w:val="20"/>
          <w:szCs w:val="20"/>
        </w:rPr>
        <w:t>PAIBs, accounting firms</w:t>
      </w:r>
      <w:r w:rsidR="009B0C7F">
        <w:rPr>
          <w:rFonts w:ascii="Arial" w:hAnsi="Arial" w:cs="Arial"/>
          <w:i/>
          <w:iCs/>
          <w:sz w:val="20"/>
          <w:szCs w:val="20"/>
        </w:rPr>
        <w:t xml:space="preserve"> </w:t>
      </w:r>
      <w:r w:rsidR="007C6B66">
        <w:rPr>
          <w:rFonts w:ascii="Arial" w:hAnsi="Arial" w:cs="Arial"/>
          <w:i/>
          <w:iCs/>
          <w:sz w:val="20"/>
          <w:szCs w:val="20"/>
        </w:rPr>
        <w:t>(including audit firms</w:t>
      </w:r>
      <w:r w:rsidR="004269EE">
        <w:rPr>
          <w:rFonts w:ascii="Arial" w:hAnsi="Arial" w:cs="Arial"/>
          <w:i/>
          <w:iCs/>
          <w:sz w:val="20"/>
          <w:szCs w:val="20"/>
        </w:rPr>
        <w:t>), none of the above</w:t>
      </w:r>
      <w:r w:rsidR="004120C4" w:rsidRPr="00FA437E">
        <w:rPr>
          <w:rFonts w:ascii="Arial" w:hAnsi="Arial" w:cs="Arial"/>
          <w:i/>
          <w:iCs/>
          <w:sz w:val="20"/>
          <w:szCs w:val="20"/>
        </w:rPr>
        <w:t>)</w:t>
      </w:r>
    </w:p>
    <w:p w14:paraId="1EBE0BAA" w14:textId="04348094" w:rsidR="00B93D70" w:rsidRPr="00F5765F" w:rsidRDefault="00612B46" w:rsidP="00B93D70">
      <w:pPr>
        <w:pStyle w:val="Indent"/>
        <w:widowControl w:val="0"/>
        <w:numPr>
          <w:ilvl w:val="0"/>
          <w:numId w:val="2"/>
        </w:numPr>
        <w:spacing w:before="120" w:after="120"/>
        <w:ind w:left="1094" w:hanging="547"/>
        <w:rPr>
          <w:rFonts w:ascii="Arial" w:hAnsi="Arial" w:cs="Arial"/>
          <w:b/>
          <w:bCs/>
          <w:sz w:val="20"/>
          <w:szCs w:val="20"/>
        </w:rPr>
      </w:pPr>
      <w:r>
        <w:rPr>
          <w:rFonts w:ascii="Arial" w:hAnsi="Arial" w:cs="Arial"/>
          <w:sz w:val="20"/>
          <w:szCs w:val="20"/>
        </w:rPr>
        <w:t>Individual p</w:t>
      </w:r>
      <w:r w:rsidR="00B93D70" w:rsidRPr="003222FC">
        <w:rPr>
          <w:rFonts w:ascii="Arial" w:hAnsi="Arial" w:cs="Arial"/>
          <w:sz w:val="20"/>
          <w:szCs w:val="20"/>
        </w:rPr>
        <w:t xml:space="preserve">rofessional </w:t>
      </w:r>
      <w:r w:rsidR="00B93D70">
        <w:rPr>
          <w:rFonts w:ascii="Arial" w:hAnsi="Arial" w:cs="Arial"/>
          <w:sz w:val="20"/>
          <w:szCs w:val="20"/>
        </w:rPr>
        <w:t>a</w:t>
      </w:r>
      <w:r w:rsidR="00B93D70" w:rsidRPr="003222FC">
        <w:rPr>
          <w:rFonts w:ascii="Arial" w:hAnsi="Arial" w:cs="Arial"/>
          <w:sz w:val="20"/>
          <w:szCs w:val="20"/>
        </w:rPr>
        <w:t xml:space="preserve">ccountants in </w:t>
      </w:r>
      <w:r w:rsidR="00B93D70">
        <w:rPr>
          <w:rFonts w:ascii="Arial" w:hAnsi="Arial" w:cs="Arial"/>
          <w:sz w:val="20"/>
          <w:szCs w:val="20"/>
        </w:rPr>
        <w:t>p</w:t>
      </w:r>
      <w:r w:rsidR="00B93D70" w:rsidRPr="003222FC">
        <w:rPr>
          <w:rFonts w:ascii="Arial" w:hAnsi="Arial" w:cs="Arial"/>
          <w:sz w:val="20"/>
          <w:szCs w:val="20"/>
        </w:rPr>
        <w:t xml:space="preserve">ublic </w:t>
      </w:r>
      <w:r w:rsidR="00B93D70">
        <w:rPr>
          <w:rFonts w:ascii="Arial" w:hAnsi="Arial" w:cs="Arial"/>
          <w:sz w:val="20"/>
          <w:szCs w:val="20"/>
        </w:rPr>
        <w:t>p</w:t>
      </w:r>
      <w:r w:rsidR="00B93D70" w:rsidRPr="003222FC">
        <w:rPr>
          <w:rFonts w:ascii="Arial" w:hAnsi="Arial" w:cs="Arial"/>
          <w:sz w:val="20"/>
          <w:szCs w:val="20"/>
        </w:rPr>
        <w:t>ractice (PAPP</w:t>
      </w:r>
      <w:r w:rsidR="00471779">
        <w:rPr>
          <w:rFonts w:ascii="Arial" w:hAnsi="Arial" w:cs="Arial"/>
          <w:sz w:val="20"/>
          <w:szCs w:val="20"/>
        </w:rPr>
        <w:t>s</w:t>
      </w:r>
      <w:r w:rsidR="00B93D70" w:rsidRPr="003222FC">
        <w:rPr>
          <w:rFonts w:ascii="Arial" w:hAnsi="Arial" w:cs="Arial"/>
          <w:sz w:val="20"/>
          <w:szCs w:val="20"/>
        </w:rPr>
        <w:t xml:space="preserve">) </w:t>
      </w:r>
      <w:r w:rsidR="00B93D70">
        <w:rPr>
          <w:rFonts w:ascii="Arial" w:hAnsi="Arial" w:cs="Arial"/>
          <w:sz w:val="20"/>
          <w:szCs w:val="20"/>
        </w:rPr>
        <w:t xml:space="preserve">and accounting firms </w:t>
      </w:r>
    </w:p>
    <w:p w14:paraId="7BD248B4" w14:textId="74F6E2E4" w:rsidR="00B93D70" w:rsidRPr="00F5765F" w:rsidRDefault="00B93D70" w:rsidP="00B93D70">
      <w:pPr>
        <w:pStyle w:val="Indent"/>
        <w:widowControl w:val="0"/>
        <w:numPr>
          <w:ilvl w:val="0"/>
          <w:numId w:val="2"/>
        </w:numPr>
        <w:spacing w:before="120" w:after="120"/>
        <w:ind w:left="1094" w:hanging="547"/>
        <w:rPr>
          <w:rFonts w:ascii="Arial" w:hAnsi="Arial" w:cs="Arial"/>
          <w:b/>
          <w:bCs/>
          <w:sz w:val="20"/>
          <w:szCs w:val="20"/>
        </w:rPr>
      </w:pPr>
      <w:r w:rsidRPr="003222FC">
        <w:rPr>
          <w:rFonts w:ascii="Arial" w:hAnsi="Arial" w:cs="Arial"/>
          <w:sz w:val="20"/>
          <w:szCs w:val="20"/>
        </w:rPr>
        <w:lastRenderedPageBreak/>
        <w:t xml:space="preserve">Professional </w:t>
      </w:r>
      <w:r>
        <w:rPr>
          <w:rFonts w:ascii="Arial" w:hAnsi="Arial" w:cs="Arial"/>
          <w:sz w:val="20"/>
          <w:szCs w:val="20"/>
        </w:rPr>
        <w:t>a</w:t>
      </w:r>
      <w:r w:rsidRPr="003222FC">
        <w:rPr>
          <w:rFonts w:ascii="Arial" w:hAnsi="Arial" w:cs="Arial"/>
          <w:sz w:val="20"/>
          <w:szCs w:val="20"/>
        </w:rPr>
        <w:t xml:space="preserve">ccountants in </w:t>
      </w:r>
      <w:r>
        <w:rPr>
          <w:rFonts w:ascii="Arial" w:hAnsi="Arial" w:cs="Arial"/>
          <w:sz w:val="20"/>
          <w:szCs w:val="20"/>
        </w:rPr>
        <w:t>b</w:t>
      </w:r>
      <w:r w:rsidRPr="003222FC">
        <w:rPr>
          <w:rFonts w:ascii="Arial" w:hAnsi="Arial" w:cs="Arial"/>
          <w:sz w:val="20"/>
          <w:szCs w:val="20"/>
        </w:rPr>
        <w:t>usiness (PAIB</w:t>
      </w:r>
      <w:r w:rsidR="00471779">
        <w:rPr>
          <w:rFonts w:ascii="Arial" w:hAnsi="Arial" w:cs="Arial"/>
          <w:sz w:val="20"/>
          <w:szCs w:val="20"/>
        </w:rPr>
        <w:t>s</w:t>
      </w:r>
      <w:r w:rsidRPr="003222FC">
        <w:rPr>
          <w:rFonts w:ascii="Arial" w:hAnsi="Arial" w:cs="Arial"/>
          <w:sz w:val="20"/>
          <w:szCs w:val="20"/>
        </w:rPr>
        <w:t xml:space="preserve">) </w:t>
      </w:r>
    </w:p>
    <w:p w14:paraId="4D3C1A53" w14:textId="21C24333" w:rsidR="00B93D70" w:rsidRPr="00F5765F" w:rsidRDefault="00B93D70" w:rsidP="00B93D70">
      <w:pPr>
        <w:pStyle w:val="Indent"/>
        <w:widowControl w:val="0"/>
        <w:numPr>
          <w:ilvl w:val="0"/>
          <w:numId w:val="2"/>
        </w:numPr>
        <w:spacing w:before="120" w:after="120"/>
        <w:ind w:left="1094" w:hanging="547"/>
        <w:rPr>
          <w:rFonts w:ascii="Arial" w:hAnsi="Arial" w:cs="Arial"/>
          <w:b/>
          <w:bCs/>
          <w:sz w:val="20"/>
          <w:szCs w:val="20"/>
        </w:rPr>
      </w:pPr>
      <w:r w:rsidRPr="003222FC">
        <w:rPr>
          <w:rFonts w:ascii="Arial" w:hAnsi="Arial" w:cs="Arial"/>
          <w:sz w:val="20"/>
          <w:szCs w:val="20"/>
        </w:rPr>
        <w:t>Other</w:t>
      </w:r>
      <w:r w:rsidR="002E1343">
        <w:rPr>
          <w:rFonts w:ascii="Arial" w:hAnsi="Arial" w:cs="Arial"/>
          <w:sz w:val="20"/>
          <w:szCs w:val="20"/>
        </w:rPr>
        <w:t xml:space="preserve"> users or </w:t>
      </w:r>
      <w:r w:rsidR="005A74E9">
        <w:rPr>
          <w:rFonts w:ascii="Arial" w:hAnsi="Arial" w:cs="Arial"/>
          <w:sz w:val="20"/>
          <w:szCs w:val="20"/>
        </w:rPr>
        <w:t>b</w:t>
      </w:r>
      <w:r w:rsidR="0010364D">
        <w:rPr>
          <w:rFonts w:ascii="Arial" w:hAnsi="Arial" w:cs="Arial"/>
          <w:sz w:val="20"/>
          <w:szCs w:val="20"/>
        </w:rPr>
        <w:t>eneficiaries of the Code</w:t>
      </w:r>
      <w:r w:rsidRPr="003222FC">
        <w:rPr>
          <w:rFonts w:ascii="Arial" w:hAnsi="Arial" w:cs="Arial"/>
          <w:sz w:val="20"/>
          <w:szCs w:val="20"/>
        </w:rPr>
        <w:t xml:space="preserve"> (Please specify) (e.g., investors or other users of financial statements, </w:t>
      </w:r>
      <w:r>
        <w:rPr>
          <w:rFonts w:ascii="Arial" w:hAnsi="Arial" w:cs="Arial"/>
          <w:sz w:val="20"/>
          <w:szCs w:val="20"/>
        </w:rPr>
        <w:t>t</w:t>
      </w:r>
      <w:r w:rsidRPr="003222FC">
        <w:rPr>
          <w:rFonts w:ascii="Arial" w:hAnsi="Arial" w:cs="Arial"/>
          <w:sz w:val="20"/>
          <w:szCs w:val="20"/>
        </w:rPr>
        <w:t>hose charged with governance, academics)</w:t>
      </w:r>
      <w:r>
        <w:rPr>
          <w:rFonts w:ascii="Arial" w:hAnsi="Arial" w:cs="Arial"/>
          <w:sz w:val="20"/>
          <w:szCs w:val="20"/>
        </w:rPr>
        <w:t xml:space="preserve"> </w:t>
      </w:r>
    </w:p>
    <w:p w14:paraId="15CAC297" w14:textId="77777777" w:rsidR="00B93D70" w:rsidRPr="003222FC" w:rsidRDefault="00B93D70" w:rsidP="00B93D70">
      <w:pPr>
        <w:pStyle w:val="Indent"/>
        <w:widowControl w:val="0"/>
        <w:numPr>
          <w:ilvl w:val="0"/>
          <w:numId w:val="1"/>
        </w:numPr>
        <w:tabs>
          <w:tab w:val="clear" w:pos="480"/>
        </w:tabs>
        <w:spacing w:before="120" w:after="120"/>
        <w:ind w:left="547" w:hanging="547"/>
        <w:rPr>
          <w:rFonts w:ascii="Arial" w:hAnsi="Arial" w:cs="Arial"/>
          <w:sz w:val="20"/>
          <w:szCs w:val="20"/>
        </w:rPr>
      </w:pPr>
      <w:r w:rsidRPr="003222FC">
        <w:rPr>
          <w:rFonts w:ascii="Arial" w:hAnsi="Arial" w:cs="Arial"/>
          <w:sz w:val="20"/>
          <w:szCs w:val="20"/>
        </w:rPr>
        <w:t>Please provide the following information and other contact information:</w:t>
      </w:r>
    </w:p>
    <w:p w14:paraId="1E97C591" w14:textId="3E699866" w:rsidR="00B93D70" w:rsidRPr="003222FC" w:rsidRDefault="00B93D70" w:rsidP="00B93D70">
      <w:pPr>
        <w:pStyle w:val="Indent"/>
        <w:widowControl w:val="0"/>
        <w:numPr>
          <w:ilvl w:val="0"/>
          <w:numId w:val="2"/>
        </w:numPr>
        <w:spacing w:before="120" w:after="120"/>
        <w:ind w:left="1094" w:hanging="547"/>
        <w:rPr>
          <w:rFonts w:ascii="Arial" w:hAnsi="Arial" w:cs="Arial"/>
          <w:sz w:val="20"/>
          <w:szCs w:val="20"/>
        </w:rPr>
      </w:pPr>
      <w:r w:rsidRPr="003222FC">
        <w:rPr>
          <w:rFonts w:ascii="Arial" w:hAnsi="Arial" w:cs="Arial"/>
          <w:sz w:val="20"/>
          <w:szCs w:val="20"/>
        </w:rPr>
        <w:t>Your organization's name</w:t>
      </w:r>
      <w:r w:rsidR="00FA1DBB">
        <w:rPr>
          <w:rFonts w:ascii="Arial" w:hAnsi="Arial" w:cs="Arial"/>
          <w:sz w:val="20"/>
          <w:szCs w:val="20"/>
        </w:rPr>
        <w:t xml:space="preserve">, if </w:t>
      </w:r>
      <w:r w:rsidR="00C14BF8">
        <w:rPr>
          <w:rFonts w:ascii="Arial" w:hAnsi="Arial" w:cs="Arial"/>
          <w:sz w:val="20"/>
          <w:szCs w:val="20"/>
        </w:rPr>
        <w:t>any</w:t>
      </w:r>
      <w:r w:rsidR="005644D1">
        <w:rPr>
          <w:rFonts w:ascii="Arial" w:hAnsi="Arial" w:cs="Arial"/>
          <w:sz w:val="20"/>
          <w:szCs w:val="20"/>
        </w:rPr>
        <w:t xml:space="preserve"> (if you </w:t>
      </w:r>
      <w:r w:rsidR="005A74E9">
        <w:rPr>
          <w:rFonts w:ascii="Arial" w:hAnsi="Arial" w:cs="Arial"/>
          <w:sz w:val="20"/>
          <w:szCs w:val="20"/>
        </w:rPr>
        <w:t xml:space="preserve">are </w:t>
      </w:r>
      <w:r w:rsidR="005644D1">
        <w:rPr>
          <w:rFonts w:ascii="Arial" w:hAnsi="Arial" w:cs="Arial"/>
          <w:sz w:val="20"/>
          <w:szCs w:val="20"/>
        </w:rPr>
        <w:t>respond</w:t>
      </w:r>
      <w:r w:rsidR="005A74E9">
        <w:rPr>
          <w:rFonts w:ascii="Arial" w:hAnsi="Arial" w:cs="Arial"/>
          <w:sz w:val="20"/>
          <w:szCs w:val="20"/>
        </w:rPr>
        <w:t>ing</w:t>
      </w:r>
      <w:r w:rsidR="005644D1">
        <w:rPr>
          <w:rFonts w:ascii="Arial" w:hAnsi="Arial" w:cs="Arial"/>
          <w:sz w:val="20"/>
          <w:szCs w:val="20"/>
        </w:rPr>
        <w:t xml:space="preserve"> on behalf of an organization</w:t>
      </w:r>
      <w:r w:rsidR="00731C49">
        <w:rPr>
          <w:rStyle w:val="FootnoteReference"/>
          <w:rFonts w:ascii="Arial" w:hAnsi="Arial" w:cs="Arial"/>
          <w:sz w:val="20"/>
          <w:szCs w:val="20"/>
        </w:rPr>
        <w:footnoteReference w:id="2"/>
      </w:r>
      <w:r w:rsidR="005644D1">
        <w:rPr>
          <w:rFonts w:ascii="Arial" w:hAnsi="Arial" w:cs="Arial"/>
          <w:sz w:val="20"/>
          <w:szCs w:val="20"/>
        </w:rPr>
        <w:t>)</w:t>
      </w:r>
      <w:r w:rsidRPr="003222FC">
        <w:rPr>
          <w:rFonts w:ascii="Arial" w:hAnsi="Arial" w:cs="Arial"/>
          <w:sz w:val="20"/>
          <w:szCs w:val="20"/>
        </w:rPr>
        <w:t xml:space="preserve"> </w:t>
      </w:r>
    </w:p>
    <w:p w14:paraId="3F8313AF" w14:textId="77777777" w:rsidR="00B93D70" w:rsidRPr="003222FC" w:rsidRDefault="00B93D70" w:rsidP="00B93D70">
      <w:pPr>
        <w:pStyle w:val="Indent"/>
        <w:widowControl w:val="0"/>
        <w:numPr>
          <w:ilvl w:val="0"/>
          <w:numId w:val="2"/>
        </w:numPr>
        <w:spacing w:before="120" w:after="120"/>
        <w:ind w:left="1094" w:hanging="547"/>
        <w:rPr>
          <w:rFonts w:ascii="Arial" w:hAnsi="Arial" w:cs="Arial"/>
          <w:sz w:val="20"/>
          <w:szCs w:val="20"/>
        </w:rPr>
      </w:pPr>
      <w:r w:rsidRPr="003222FC">
        <w:rPr>
          <w:rFonts w:ascii="Arial" w:hAnsi="Arial" w:cs="Arial"/>
          <w:sz w:val="20"/>
          <w:szCs w:val="20"/>
        </w:rPr>
        <w:t>Your name and job title / role</w:t>
      </w:r>
    </w:p>
    <w:p w14:paraId="2296E968" w14:textId="77777777" w:rsidR="00B93D70" w:rsidRDefault="00B93D70" w:rsidP="00B93D70">
      <w:pPr>
        <w:pStyle w:val="Indent"/>
        <w:widowControl w:val="0"/>
        <w:numPr>
          <w:ilvl w:val="0"/>
          <w:numId w:val="2"/>
        </w:numPr>
        <w:spacing w:before="120" w:after="120"/>
        <w:ind w:left="1094" w:hanging="547"/>
        <w:rPr>
          <w:rFonts w:ascii="Arial" w:hAnsi="Arial" w:cs="Arial"/>
          <w:sz w:val="20"/>
          <w:szCs w:val="20"/>
        </w:rPr>
      </w:pPr>
      <w:r w:rsidRPr="003222FC">
        <w:rPr>
          <w:rFonts w:ascii="Arial" w:hAnsi="Arial" w:cs="Arial"/>
          <w:sz w:val="20"/>
          <w:szCs w:val="20"/>
        </w:rPr>
        <w:t>Your email address</w:t>
      </w:r>
    </w:p>
    <w:p w14:paraId="1E016BA1" w14:textId="029A5600" w:rsidR="003614D3" w:rsidRPr="003222FC" w:rsidRDefault="003614D3" w:rsidP="00B93D70">
      <w:pPr>
        <w:pStyle w:val="Indent"/>
        <w:widowControl w:val="0"/>
        <w:numPr>
          <w:ilvl w:val="0"/>
          <w:numId w:val="2"/>
        </w:numPr>
        <w:spacing w:before="120" w:after="120"/>
        <w:ind w:left="1094" w:hanging="547"/>
        <w:rPr>
          <w:rFonts w:ascii="Arial" w:hAnsi="Arial" w:cs="Arial"/>
          <w:sz w:val="20"/>
          <w:szCs w:val="20"/>
        </w:rPr>
      </w:pPr>
      <w:r>
        <w:rPr>
          <w:rFonts w:ascii="Arial" w:hAnsi="Arial" w:cs="Arial"/>
          <w:sz w:val="20"/>
          <w:szCs w:val="20"/>
        </w:rPr>
        <w:t>Your jurisdiction</w:t>
      </w:r>
    </w:p>
    <w:p w14:paraId="04C79773" w14:textId="40D8CA08" w:rsidR="00063480" w:rsidRDefault="00165C58" w:rsidP="00566BB2">
      <w:pPr>
        <w:pStyle w:val="Indent"/>
        <w:keepNext/>
        <w:widowControl w:val="0"/>
        <w:spacing w:before="240" w:after="120"/>
        <w:rPr>
          <w:rFonts w:ascii="Arial" w:hAnsi="Arial" w:cs="Arial"/>
          <w:b/>
          <w:bCs/>
          <w:sz w:val="20"/>
          <w:szCs w:val="20"/>
        </w:rPr>
      </w:pPr>
      <w:bookmarkStart w:id="1" w:name="B"/>
      <w:bookmarkEnd w:id="1"/>
      <w:r>
        <w:rPr>
          <w:rFonts w:ascii="Arial" w:hAnsi="Arial" w:cs="Arial"/>
          <w:b/>
          <w:bCs/>
          <w:sz w:val="20"/>
          <w:szCs w:val="20"/>
        </w:rPr>
        <w:t>Part B</w:t>
      </w:r>
      <w:r w:rsidR="00487E6E">
        <w:rPr>
          <w:rFonts w:ascii="Arial" w:hAnsi="Arial" w:cs="Arial"/>
          <w:b/>
          <w:bCs/>
          <w:sz w:val="20"/>
          <w:szCs w:val="20"/>
        </w:rPr>
        <w:t xml:space="preserve"> – </w:t>
      </w:r>
      <w:r w:rsidR="00A518DA">
        <w:rPr>
          <w:rFonts w:ascii="Arial" w:hAnsi="Arial" w:cs="Arial"/>
          <w:b/>
          <w:bCs/>
          <w:sz w:val="20"/>
          <w:szCs w:val="20"/>
        </w:rPr>
        <w:t xml:space="preserve">General Information (All </w:t>
      </w:r>
      <w:r w:rsidR="003F5F5A">
        <w:rPr>
          <w:rFonts w:ascii="Arial" w:hAnsi="Arial" w:cs="Arial"/>
          <w:b/>
          <w:bCs/>
          <w:sz w:val="20"/>
          <w:szCs w:val="20"/>
        </w:rPr>
        <w:t>Respondents)</w:t>
      </w:r>
    </w:p>
    <w:tbl>
      <w:tblPr>
        <w:tblStyle w:val="TableGrid"/>
        <w:tblW w:w="9450" w:type="dxa"/>
        <w:tblInd w:w="-5" w:type="dxa"/>
        <w:tblLook w:val="04A0" w:firstRow="1" w:lastRow="0" w:firstColumn="1" w:lastColumn="0" w:noHBand="0" w:noVBand="1"/>
      </w:tblPr>
      <w:tblGrid>
        <w:gridCol w:w="9450"/>
      </w:tblGrid>
      <w:tr w:rsidR="00B46F9E" w14:paraId="658DC3E3" w14:textId="77777777" w:rsidTr="00B66EFB">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27286" w14:textId="6292531C" w:rsidR="008617E9" w:rsidRDefault="008617E9" w:rsidP="00566BB2">
            <w:pPr>
              <w:pStyle w:val="Indent"/>
              <w:keepNext/>
              <w:widowControl w:val="0"/>
              <w:spacing w:before="120" w:after="120"/>
              <w:ind w:left="0" w:firstLine="0"/>
              <w:rPr>
                <w:rFonts w:ascii="Arial" w:hAnsi="Arial" w:cs="Arial"/>
                <w:sz w:val="20"/>
                <w:szCs w:val="20"/>
              </w:rPr>
            </w:pPr>
            <w:r>
              <w:rPr>
                <w:rFonts w:ascii="Arial" w:hAnsi="Arial" w:cs="Arial"/>
                <w:sz w:val="20"/>
                <w:szCs w:val="20"/>
              </w:rPr>
              <w:t xml:space="preserve">The </w:t>
            </w:r>
            <w:r w:rsidR="00A26428">
              <w:rPr>
                <w:rFonts w:ascii="Arial" w:hAnsi="Arial" w:cs="Arial"/>
                <w:sz w:val="20"/>
                <w:szCs w:val="20"/>
              </w:rPr>
              <w:t xml:space="preserve">revised structure and redrafted provisions </w:t>
            </w:r>
            <w:r w:rsidR="00B16355">
              <w:rPr>
                <w:rFonts w:ascii="Arial" w:hAnsi="Arial" w:cs="Arial"/>
                <w:sz w:val="20"/>
                <w:szCs w:val="20"/>
              </w:rPr>
              <w:t xml:space="preserve">of the IESBA Code </w:t>
            </w:r>
            <w:r w:rsidR="00A26428">
              <w:rPr>
                <w:rFonts w:ascii="Arial" w:hAnsi="Arial" w:cs="Arial"/>
                <w:sz w:val="20"/>
                <w:szCs w:val="20"/>
              </w:rPr>
              <w:t xml:space="preserve">from the Structure </w:t>
            </w:r>
            <w:r w:rsidR="007A1D03">
              <w:rPr>
                <w:rFonts w:ascii="Arial" w:hAnsi="Arial" w:cs="Arial"/>
                <w:sz w:val="20"/>
                <w:szCs w:val="20"/>
              </w:rPr>
              <w:t>P</w:t>
            </w:r>
            <w:r w:rsidR="00A26428">
              <w:rPr>
                <w:rFonts w:ascii="Arial" w:hAnsi="Arial" w:cs="Arial"/>
                <w:sz w:val="20"/>
                <w:szCs w:val="20"/>
              </w:rPr>
              <w:t>roject were integrated into the 2018 Revised and Restructured IESBA Code</w:t>
            </w:r>
            <w:r w:rsidR="002718AA">
              <w:rPr>
                <w:rFonts w:ascii="Arial" w:hAnsi="Arial" w:cs="Arial"/>
                <w:sz w:val="20"/>
                <w:szCs w:val="20"/>
              </w:rPr>
              <w:t xml:space="preserve"> (</w:t>
            </w:r>
            <w:r w:rsidR="00B4394C">
              <w:rPr>
                <w:rFonts w:ascii="Arial" w:hAnsi="Arial" w:cs="Arial"/>
                <w:sz w:val="20"/>
                <w:szCs w:val="20"/>
              </w:rPr>
              <w:t>Restructured</w:t>
            </w:r>
            <w:r w:rsidR="002718AA">
              <w:rPr>
                <w:rFonts w:ascii="Arial" w:hAnsi="Arial" w:cs="Arial"/>
                <w:sz w:val="20"/>
                <w:szCs w:val="20"/>
              </w:rPr>
              <w:t xml:space="preserve"> Code)</w:t>
            </w:r>
            <w:r w:rsidR="00A26428">
              <w:rPr>
                <w:rFonts w:ascii="Arial" w:hAnsi="Arial" w:cs="Arial"/>
                <w:sz w:val="20"/>
                <w:szCs w:val="20"/>
              </w:rPr>
              <w:t xml:space="preserve">. </w:t>
            </w:r>
          </w:p>
          <w:p w14:paraId="66FF8F53" w14:textId="6D36241D" w:rsidR="002718AA" w:rsidRDefault="00203F09" w:rsidP="00566BB2">
            <w:pPr>
              <w:pStyle w:val="Indent"/>
              <w:keepNext/>
              <w:widowControl w:val="0"/>
              <w:spacing w:before="120" w:after="120"/>
              <w:ind w:left="0" w:firstLine="0"/>
              <w:rPr>
                <w:rFonts w:ascii="Arial" w:hAnsi="Arial" w:cs="Arial"/>
                <w:sz w:val="20"/>
                <w:szCs w:val="20"/>
              </w:rPr>
            </w:pPr>
            <w:r>
              <w:rPr>
                <w:rFonts w:ascii="Arial" w:hAnsi="Arial" w:cs="Arial"/>
                <w:sz w:val="20"/>
                <w:szCs w:val="20"/>
              </w:rPr>
              <w:t>O</w:t>
            </w:r>
            <w:r w:rsidR="002718AA">
              <w:rPr>
                <w:rFonts w:ascii="Arial" w:hAnsi="Arial" w:cs="Arial"/>
                <w:sz w:val="20"/>
                <w:szCs w:val="20"/>
              </w:rPr>
              <w:t>ther revisions</w:t>
            </w:r>
            <w:r w:rsidR="00B4394C">
              <w:rPr>
                <w:rFonts w:ascii="Arial" w:hAnsi="Arial" w:cs="Arial"/>
                <w:sz w:val="20"/>
                <w:szCs w:val="20"/>
              </w:rPr>
              <w:t xml:space="preserve"> </w:t>
            </w:r>
            <w:r>
              <w:rPr>
                <w:rFonts w:ascii="Arial" w:hAnsi="Arial" w:cs="Arial"/>
                <w:sz w:val="20"/>
                <w:szCs w:val="20"/>
              </w:rPr>
              <w:t>which were concurrently</w:t>
            </w:r>
            <w:r w:rsidR="002718AA">
              <w:rPr>
                <w:rFonts w:ascii="Arial" w:hAnsi="Arial" w:cs="Arial"/>
                <w:sz w:val="20"/>
                <w:szCs w:val="20"/>
              </w:rPr>
              <w:t xml:space="preserve"> </w:t>
            </w:r>
            <w:r w:rsidR="009833A7">
              <w:rPr>
                <w:rFonts w:ascii="Arial" w:hAnsi="Arial" w:cs="Arial"/>
                <w:sz w:val="20"/>
                <w:szCs w:val="20"/>
              </w:rPr>
              <w:t xml:space="preserve">developed were </w:t>
            </w:r>
            <w:r w:rsidR="002718AA">
              <w:rPr>
                <w:rFonts w:ascii="Arial" w:hAnsi="Arial" w:cs="Arial"/>
                <w:sz w:val="20"/>
                <w:szCs w:val="20"/>
              </w:rPr>
              <w:t xml:space="preserve">integrated into the 2018 </w:t>
            </w:r>
            <w:r w:rsidR="00B4394C">
              <w:rPr>
                <w:rFonts w:ascii="Arial" w:hAnsi="Arial" w:cs="Arial"/>
                <w:sz w:val="20"/>
                <w:szCs w:val="20"/>
              </w:rPr>
              <w:t xml:space="preserve">Restructured </w:t>
            </w:r>
            <w:r w:rsidR="002718AA">
              <w:rPr>
                <w:rFonts w:ascii="Arial" w:hAnsi="Arial" w:cs="Arial"/>
                <w:sz w:val="20"/>
                <w:szCs w:val="20"/>
              </w:rPr>
              <w:t>Code</w:t>
            </w:r>
            <w:r w:rsidR="00F82296">
              <w:rPr>
                <w:rFonts w:ascii="Arial" w:hAnsi="Arial" w:cs="Arial"/>
                <w:sz w:val="20"/>
                <w:szCs w:val="20"/>
              </w:rPr>
              <w:t>.</w:t>
            </w:r>
            <w:r w:rsidR="002718AA">
              <w:rPr>
                <w:rFonts w:ascii="Arial" w:hAnsi="Arial" w:cs="Arial"/>
                <w:sz w:val="20"/>
                <w:szCs w:val="20"/>
              </w:rPr>
              <w:t xml:space="preserve"> </w:t>
            </w:r>
            <w:r w:rsidR="00F82296">
              <w:rPr>
                <w:rFonts w:ascii="Arial" w:hAnsi="Arial" w:cs="Arial"/>
                <w:sz w:val="20"/>
                <w:szCs w:val="20"/>
              </w:rPr>
              <w:t>S</w:t>
            </w:r>
            <w:r w:rsidR="002718AA">
              <w:rPr>
                <w:rFonts w:ascii="Arial" w:hAnsi="Arial" w:cs="Arial"/>
                <w:sz w:val="20"/>
                <w:szCs w:val="20"/>
              </w:rPr>
              <w:t xml:space="preserve">ubsequent new </w:t>
            </w:r>
            <w:r w:rsidR="00F82296">
              <w:rPr>
                <w:rFonts w:ascii="Arial" w:hAnsi="Arial" w:cs="Arial"/>
                <w:sz w:val="20"/>
                <w:szCs w:val="20"/>
              </w:rPr>
              <w:t xml:space="preserve">or revised </w:t>
            </w:r>
            <w:r w:rsidR="002718AA">
              <w:rPr>
                <w:rFonts w:ascii="Arial" w:hAnsi="Arial" w:cs="Arial"/>
                <w:sz w:val="20"/>
                <w:szCs w:val="20"/>
              </w:rPr>
              <w:t xml:space="preserve">standards </w:t>
            </w:r>
            <w:r w:rsidR="00E65025">
              <w:rPr>
                <w:rFonts w:ascii="Arial" w:hAnsi="Arial" w:cs="Arial"/>
                <w:sz w:val="20"/>
                <w:szCs w:val="20"/>
              </w:rPr>
              <w:t xml:space="preserve">which </w:t>
            </w:r>
            <w:r w:rsidR="00F82296">
              <w:rPr>
                <w:rFonts w:ascii="Arial" w:hAnsi="Arial" w:cs="Arial"/>
                <w:sz w:val="20"/>
                <w:szCs w:val="20"/>
              </w:rPr>
              <w:t xml:space="preserve">were </w:t>
            </w:r>
            <w:r w:rsidR="002718AA">
              <w:rPr>
                <w:rFonts w:ascii="Arial" w:hAnsi="Arial" w:cs="Arial"/>
                <w:sz w:val="20"/>
                <w:szCs w:val="20"/>
              </w:rPr>
              <w:t xml:space="preserve">incorporated into later </w:t>
            </w:r>
            <w:r w:rsidR="00D0569B">
              <w:rPr>
                <w:rFonts w:ascii="Arial" w:hAnsi="Arial" w:cs="Arial"/>
                <w:sz w:val="20"/>
                <w:szCs w:val="20"/>
              </w:rPr>
              <w:t>editions</w:t>
            </w:r>
            <w:r w:rsidR="002718AA">
              <w:rPr>
                <w:rFonts w:ascii="Arial" w:hAnsi="Arial" w:cs="Arial"/>
                <w:sz w:val="20"/>
                <w:szCs w:val="20"/>
              </w:rPr>
              <w:t xml:space="preserve"> of the Code have all been structured and drafted consistent</w:t>
            </w:r>
            <w:r w:rsidR="0014724E">
              <w:rPr>
                <w:rFonts w:ascii="Arial" w:hAnsi="Arial" w:cs="Arial"/>
                <w:sz w:val="20"/>
                <w:szCs w:val="20"/>
              </w:rPr>
              <w:t>ly</w:t>
            </w:r>
            <w:r w:rsidR="002718AA">
              <w:rPr>
                <w:rFonts w:ascii="Arial" w:hAnsi="Arial" w:cs="Arial"/>
                <w:sz w:val="20"/>
                <w:szCs w:val="20"/>
              </w:rPr>
              <w:t xml:space="preserve"> with the </w:t>
            </w:r>
            <w:r w:rsidR="00B96B4C">
              <w:rPr>
                <w:rFonts w:ascii="Arial" w:hAnsi="Arial" w:cs="Arial"/>
                <w:sz w:val="20"/>
                <w:szCs w:val="20"/>
              </w:rPr>
              <w:t xml:space="preserve">enhancements made </w:t>
            </w:r>
            <w:proofErr w:type="gramStart"/>
            <w:r w:rsidR="00B96B4C">
              <w:rPr>
                <w:rFonts w:ascii="Arial" w:hAnsi="Arial" w:cs="Arial"/>
                <w:sz w:val="20"/>
                <w:szCs w:val="20"/>
              </w:rPr>
              <w:t>in</w:t>
            </w:r>
            <w:proofErr w:type="gramEnd"/>
            <w:r w:rsidR="00B96B4C">
              <w:rPr>
                <w:rFonts w:ascii="Arial" w:hAnsi="Arial" w:cs="Arial"/>
                <w:sz w:val="20"/>
                <w:szCs w:val="20"/>
              </w:rPr>
              <w:t xml:space="preserve"> </w:t>
            </w:r>
            <w:r w:rsidR="002718AA">
              <w:rPr>
                <w:rFonts w:ascii="Arial" w:hAnsi="Arial" w:cs="Arial"/>
                <w:sz w:val="20"/>
                <w:szCs w:val="20"/>
              </w:rPr>
              <w:t xml:space="preserve">the Structure </w:t>
            </w:r>
            <w:r w:rsidR="007A1D03">
              <w:rPr>
                <w:rFonts w:ascii="Arial" w:hAnsi="Arial" w:cs="Arial"/>
                <w:sz w:val="20"/>
                <w:szCs w:val="20"/>
              </w:rPr>
              <w:t>P</w:t>
            </w:r>
            <w:r w:rsidR="002718AA">
              <w:rPr>
                <w:rFonts w:ascii="Arial" w:hAnsi="Arial" w:cs="Arial"/>
                <w:sz w:val="20"/>
                <w:szCs w:val="20"/>
              </w:rPr>
              <w:t xml:space="preserve">roject. </w:t>
            </w:r>
          </w:p>
          <w:p w14:paraId="56261CC6" w14:textId="5D69FC3D" w:rsidR="00B063C8" w:rsidRDefault="001D03D7" w:rsidP="00566BB2">
            <w:pPr>
              <w:pStyle w:val="Indent"/>
              <w:keepNext/>
              <w:widowControl w:val="0"/>
              <w:tabs>
                <w:tab w:val="left" w:pos="612"/>
              </w:tabs>
              <w:spacing w:before="120" w:after="120"/>
              <w:ind w:left="0" w:firstLine="0"/>
              <w:rPr>
                <w:rFonts w:ascii="Arial" w:hAnsi="Arial" w:cs="Arial"/>
                <w:sz w:val="20"/>
                <w:szCs w:val="20"/>
              </w:rPr>
            </w:pPr>
            <w:r>
              <w:rPr>
                <w:rFonts w:ascii="Arial" w:hAnsi="Arial" w:cs="Arial"/>
                <w:sz w:val="20"/>
                <w:szCs w:val="20"/>
              </w:rPr>
              <w:t>Accordingly, t</w:t>
            </w:r>
            <w:r w:rsidR="00B34530">
              <w:rPr>
                <w:rFonts w:ascii="Arial" w:hAnsi="Arial" w:cs="Arial"/>
                <w:sz w:val="20"/>
                <w:szCs w:val="20"/>
              </w:rPr>
              <w:t xml:space="preserve">he following questions seek to understand the adoption status of the </w:t>
            </w:r>
            <w:r w:rsidR="005C17E7">
              <w:rPr>
                <w:rFonts w:ascii="Arial" w:hAnsi="Arial" w:cs="Arial"/>
                <w:sz w:val="20"/>
                <w:szCs w:val="20"/>
              </w:rPr>
              <w:t xml:space="preserve">Restructured </w:t>
            </w:r>
            <w:r w:rsidR="00B34530">
              <w:rPr>
                <w:rFonts w:ascii="Arial" w:hAnsi="Arial" w:cs="Arial"/>
                <w:sz w:val="20"/>
                <w:szCs w:val="20"/>
              </w:rPr>
              <w:t xml:space="preserve">Code (2018 </w:t>
            </w:r>
            <w:r w:rsidR="00F302BD">
              <w:rPr>
                <w:rFonts w:ascii="Arial" w:hAnsi="Arial" w:cs="Arial"/>
                <w:sz w:val="20"/>
                <w:szCs w:val="20"/>
              </w:rPr>
              <w:t>edition</w:t>
            </w:r>
            <w:r w:rsidR="00B34530">
              <w:rPr>
                <w:rFonts w:ascii="Arial" w:hAnsi="Arial" w:cs="Arial"/>
                <w:sz w:val="20"/>
                <w:szCs w:val="20"/>
              </w:rPr>
              <w:t xml:space="preserve"> and onwards)</w:t>
            </w:r>
            <w:r w:rsidR="00560261">
              <w:rPr>
                <w:rFonts w:ascii="Arial" w:hAnsi="Arial" w:cs="Arial"/>
                <w:sz w:val="20"/>
                <w:szCs w:val="20"/>
              </w:rPr>
              <w:t xml:space="preserve"> in respondents</w:t>
            </w:r>
            <w:r w:rsidR="0021178D">
              <w:rPr>
                <w:rFonts w:ascii="Arial" w:hAnsi="Arial" w:cs="Arial"/>
                <w:sz w:val="20"/>
                <w:szCs w:val="20"/>
              </w:rPr>
              <w:t>’ jurisdictions</w:t>
            </w:r>
            <w:r w:rsidR="005C17E7">
              <w:rPr>
                <w:rFonts w:ascii="Arial" w:hAnsi="Arial" w:cs="Arial"/>
                <w:sz w:val="20"/>
                <w:szCs w:val="20"/>
              </w:rPr>
              <w:t>,</w:t>
            </w:r>
            <w:r w:rsidR="00B34530">
              <w:rPr>
                <w:rFonts w:ascii="Arial" w:hAnsi="Arial" w:cs="Arial"/>
                <w:sz w:val="20"/>
                <w:szCs w:val="20"/>
              </w:rPr>
              <w:t xml:space="preserve"> </w:t>
            </w:r>
            <w:r w:rsidR="00D350BA">
              <w:rPr>
                <w:rFonts w:ascii="Arial" w:hAnsi="Arial" w:cs="Arial"/>
                <w:sz w:val="20"/>
                <w:szCs w:val="20"/>
              </w:rPr>
              <w:t>relevant educational materials and guidance</w:t>
            </w:r>
            <w:r w:rsidR="0021178D">
              <w:rPr>
                <w:rFonts w:ascii="Arial" w:hAnsi="Arial" w:cs="Arial"/>
                <w:sz w:val="20"/>
                <w:szCs w:val="20"/>
              </w:rPr>
              <w:t xml:space="preserve"> that have been issued or used</w:t>
            </w:r>
            <w:r w:rsidR="00D30B29">
              <w:rPr>
                <w:rFonts w:ascii="Arial" w:hAnsi="Arial" w:cs="Arial"/>
                <w:sz w:val="20"/>
                <w:szCs w:val="20"/>
              </w:rPr>
              <w:t xml:space="preserve"> by respondents</w:t>
            </w:r>
            <w:r w:rsidR="00D23439">
              <w:rPr>
                <w:rFonts w:ascii="Arial" w:hAnsi="Arial" w:cs="Arial"/>
                <w:sz w:val="20"/>
                <w:szCs w:val="20"/>
              </w:rPr>
              <w:t xml:space="preserve">, and the inquiries </w:t>
            </w:r>
            <w:r w:rsidR="009E3301">
              <w:rPr>
                <w:rFonts w:ascii="Arial" w:hAnsi="Arial" w:cs="Arial"/>
                <w:sz w:val="20"/>
                <w:szCs w:val="20"/>
              </w:rPr>
              <w:t xml:space="preserve">or </w:t>
            </w:r>
            <w:r w:rsidR="00D23439">
              <w:rPr>
                <w:rFonts w:ascii="Arial" w:hAnsi="Arial" w:cs="Arial"/>
                <w:sz w:val="20"/>
                <w:szCs w:val="20"/>
              </w:rPr>
              <w:t>questions related to the structure and drafting of the Restructured Code that ha</w:t>
            </w:r>
            <w:r w:rsidR="00892F4C">
              <w:rPr>
                <w:rFonts w:ascii="Arial" w:hAnsi="Arial" w:cs="Arial"/>
                <w:sz w:val="20"/>
                <w:szCs w:val="20"/>
              </w:rPr>
              <w:t>ve</w:t>
            </w:r>
            <w:r w:rsidR="00D23439">
              <w:rPr>
                <w:rFonts w:ascii="Arial" w:hAnsi="Arial" w:cs="Arial"/>
                <w:sz w:val="20"/>
                <w:szCs w:val="20"/>
              </w:rPr>
              <w:t xml:space="preserve"> been </w:t>
            </w:r>
            <w:r w:rsidR="009E3301">
              <w:rPr>
                <w:rFonts w:ascii="Arial" w:hAnsi="Arial" w:cs="Arial"/>
                <w:sz w:val="20"/>
                <w:szCs w:val="20"/>
              </w:rPr>
              <w:t xml:space="preserve">commonly </w:t>
            </w:r>
            <w:r w:rsidR="00D23439">
              <w:rPr>
                <w:rFonts w:ascii="Arial" w:hAnsi="Arial" w:cs="Arial"/>
                <w:sz w:val="20"/>
                <w:szCs w:val="20"/>
              </w:rPr>
              <w:t>received or experienced</w:t>
            </w:r>
            <w:r w:rsidR="00E20E7B">
              <w:rPr>
                <w:rFonts w:ascii="Arial" w:hAnsi="Arial" w:cs="Arial"/>
                <w:sz w:val="20"/>
                <w:szCs w:val="20"/>
              </w:rPr>
              <w:t xml:space="preserve"> by respondents</w:t>
            </w:r>
            <w:r w:rsidR="00D350BA">
              <w:rPr>
                <w:rFonts w:ascii="Arial" w:hAnsi="Arial" w:cs="Arial"/>
                <w:sz w:val="20"/>
                <w:szCs w:val="20"/>
              </w:rPr>
              <w:t xml:space="preserve">. </w:t>
            </w:r>
          </w:p>
          <w:p w14:paraId="0445D0A0" w14:textId="77777777" w:rsidR="00170DE6" w:rsidRPr="00170DE6" w:rsidRDefault="00F1485E" w:rsidP="00170DE6">
            <w:pPr>
              <w:pStyle w:val="Indent"/>
              <w:keepNext/>
              <w:widowControl w:val="0"/>
              <w:tabs>
                <w:tab w:val="left" w:pos="612"/>
              </w:tabs>
              <w:rPr>
                <w:rFonts w:ascii="Arial" w:hAnsi="Arial" w:cs="Arial"/>
                <w:i/>
                <w:iCs/>
                <w:sz w:val="20"/>
                <w:szCs w:val="20"/>
              </w:rPr>
            </w:pPr>
            <w:r w:rsidRPr="00170DE6">
              <w:rPr>
                <w:rFonts w:ascii="Arial" w:hAnsi="Arial" w:cs="Arial"/>
                <w:i/>
                <w:iCs/>
                <w:sz w:val="20"/>
                <w:szCs w:val="20"/>
              </w:rPr>
              <w:t xml:space="preserve">Note: </w:t>
            </w:r>
          </w:p>
          <w:p w14:paraId="1730B39F" w14:textId="10C1E79E" w:rsidR="00170DE6" w:rsidRPr="00170DE6" w:rsidRDefault="00170DE6" w:rsidP="00170DE6">
            <w:pPr>
              <w:pStyle w:val="Indent"/>
              <w:keepNext/>
              <w:widowControl w:val="0"/>
              <w:tabs>
                <w:tab w:val="clear" w:pos="480"/>
                <w:tab w:val="left" w:pos="0"/>
              </w:tabs>
              <w:ind w:left="0" w:firstLine="0"/>
              <w:rPr>
                <w:rFonts w:ascii="Arial" w:hAnsi="Arial" w:cs="Arial"/>
                <w:i/>
                <w:iCs/>
                <w:sz w:val="20"/>
                <w:szCs w:val="20"/>
              </w:rPr>
            </w:pPr>
            <w:r w:rsidRPr="00170DE6">
              <w:rPr>
                <w:rFonts w:ascii="Arial" w:hAnsi="Arial" w:cs="Arial"/>
                <w:i/>
                <w:iCs/>
                <w:sz w:val="20"/>
                <w:szCs w:val="20"/>
              </w:rPr>
              <w:t>In this survey</w:t>
            </w:r>
            <w:r w:rsidR="00633172">
              <w:rPr>
                <w:rFonts w:ascii="Arial" w:hAnsi="Arial" w:cs="Arial"/>
                <w:i/>
                <w:iCs/>
                <w:sz w:val="20"/>
                <w:szCs w:val="20"/>
              </w:rPr>
              <w:t>,</w:t>
            </w:r>
            <w:r w:rsidRPr="00170DE6">
              <w:rPr>
                <w:rFonts w:ascii="Arial" w:hAnsi="Arial" w:cs="Arial"/>
                <w:i/>
                <w:iCs/>
                <w:sz w:val="20"/>
                <w:szCs w:val="20"/>
              </w:rPr>
              <w:t xml:space="preserve"> adoption (full or with modifications) refers to the formal acceptance and incorporation of the IESBA standards into your jurisdiction’s national laws, regulations or professional requirements. </w:t>
            </w:r>
          </w:p>
          <w:p w14:paraId="1BFD7567" w14:textId="5A58B25D" w:rsidR="00F1485E" w:rsidRPr="00B66EFB" w:rsidRDefault="00170DE6" w:rsidP="00170DE6">
            <w:pPr>
              <w:pStyle w:val="Indent"/>
              <w:keepNext/>
              <w:widowControl w:val="0"/>
              <w:tabs>
                <w:tab w:val="left" w:pos="612"/>
              </w:tabs>
              <w:spacing w:before="120" w:after="120"/>
              <w:ind w:left="0" w:firstLine="0"/>
              <w:rPr>
                <w:rFonts w:ascii="Arial" w:hAnsi="Arial" w:cs="Arial"/>
                <w:sz w:val="20"/>
                <w:szCs w:val="20"/>
              </w:rPr>
            </w:pPr>
            <w:r w:rsidRPr="00170DE6">
              <w:rPr>
                <w:rFonts w:ascii="Arial" w:hAnsi="Arial" w:cs="Arial"/>
                <w:i/>
                <w:iCs/>
                <w:sz w:val="20"/>
                <w:szCs w:val="20"/>
              </w:rPr>
              <w:t xml:space="preserve">Convergence is where a jurisdiction aligns its national </w:t>
            </w:r>
            <w:r w:rsidR="00B572D0">
              <w:rPr>
                <w:rFonts w:ascii="Arial" w:hAnsi="Arial" w:cs="Arial"/>
                <w:i/>
                <w:iCs/>
                <w:sz w:val="20"/>
                <w:szCs w:val="20"/>
              </w:rPr>
              <w:t>ethics (including independence)</w:t>
            </w:r>
            <w:r w:rsidRPr="00170DE6">
              <w:rPr>
                <w:rFonts w:ascii="Arial" w:hAnsi="Arial" w:cs="Arial"/>
                <w:i/>
                <w:iCs/>
                <w:sz w:val="20"/>
                <w:szCs w:val="20"/>
              </w:rPr>
              <w:t xml:space="preserve"> standards </w:t>
            </w:r>
            <w:r w:rsidR="006B525D">
              <w:rPr>
                <w:rFonts w:ascii="Arial" w:hAnsi="Arial" w:cs="Arial"/>
                <w:i/>
                <w:iCs/>
                <w:sz w:val="20"/>
                <w:szCs w:val="20"/>
              </w:rPr>
              <w:t xml:space="preserve">or provisions </w:t>
            </w:r>
            <w:r w:rsidRPr="00170DE6">
              <w:rPr>
                <w:rFonts w:ascii="Arial" w:hAnsi="Arial" w:cs="Arial"/>
                <w:i/>
                <w:iCs/>
                <w:sz w:val="20"/>
                <w:szCs w:val="20"/>
              </w:rPr>
              <w:t xml:space="preserve">with the IESBA standards </w:t>
            </w:r>
            <w:r w:rsidR="008C5116">
              <w:rPr>
                <w:rFonts w:ascii="Arial" w:hAnsi="Arial" w:cs="Arial"/>
                <w:i/>
                <w:iCs/>
                <w:sz w:val="20"/>
                <w:szCs w:val="20"/>
              </w:rPr>
              <w:t xml:space="preserve">through a process </w:t>
            </w:r>
            <w:r w:rsidR="000963B0">
              <w:rPr>
                <w:rFonts w:ascii="Arial" w:hAnsi="Arial" w:cs="Arial"/>
                <w:i/>
                <w:iCs/>
                <w:sz w:val="20"/>
                <w:szCs w:val="20"/>
              </w:rPr>
              <w:t>that seeks to</w:t>
            </w:r>
            <w:r w:rsidR="008C5116">
              <w:rPr>
                <w:rFonts w:ascii="Arial" w:hAnsi="Arial" w:cs="Arial"/>
                <w:i/>
                <w:iCs/>
                <w:sz w:val="20"/>
                <w:szCs w:val="20"/>
              </w:rPr>
              <w:t xml:space="preserve"> </w:t>
            </w:r>
            <w:r w:rsidRPr="00170DE6">
              <w:rPr>
                <w:rFonts w:ascii="Arial" w:hAnsi="Arial" w:cs="Arial"/>
                <w:i/>
                <w:iCs/>
                <w:sz w:val="20"/>
                <w:szCs w:val="20"/>
              </w:rPr>
              <w:t>eliminat</w:t>
            </w:r>
            <w:r w:rsidR="000963B0">
              <w:rPr>
                <w:rFonts w:ascii="Arial" w:hAnsi="Arial" w:cs="Arial"/>
                <w:i/>
                <w:iCs/>
                <w:sz w:val="20"/>
                <w:szCs w:val="20"/>
              </w:rPr>
              <w:t>e</w:t>
            </w:r>
            <w:r w:rsidRPr="00170DE6">
              <w:rPr>
                <w:rFonts w:ascii="Arial" w:hAnsi="Arial" w:cs="Arial"/>
                <w:i/>
                <w:iCs/>
                <w:sz w:val="20"/>
                <w:szCs w:val="20"/>
              </w:rPr>
              <w:t xml:space="preserve"> </w:t>
            </w:r>
            <w:r w:rsidR="005902E0">
              <w:rPr>
                <w:rFonts w:ascii="Arial" w:hAnsi="Arial" w:cs="Arial"/>
                <w:i/>
                <w:iCs/>
                <w:sz w:val="20"/>
                <w:szCs w:val="20"/>
              </w:rPr>
              <w:t xml:space="preserve">or minimize </w:t>
            </w:r>
            <w:r w:rsidRPr="00170DE6">
              <w:rPr>
                <w:rFonts w:ascii="Arial" w:hAnsi="Arial" w:cs="Arial"/>
                <w:i/>
                <w:iCs/>
                <w:sz w:val="20"/>
                <w:szCs w:val="20"/>
              </w:rPr>
              <w:t xml:space="preserve">differences </w:t>
            </w:r>
            <w:r w:rsidR="00630862">
              <w:rPr>
                <w:rFonts w:ascii="Arial" w:hAnsi="Arial" w:cs="Arial"/>
                <w:i/>
                <w:iCs/>
                <w:sz w:val="20"/>
                <w:szCs w:val="20"/>
              </w:rPr>
              <w:t xml:space="preserve">between the IESBA and national </w:t>
            </w:r>
            <w:r w:rsidR="006B525D">
              <w:rPr>
                <w:rFonts w:ascii="Arial" w:hAnsi="Arial" w:cs="Arial"/>
                <w:i/>
                <w:iCs/>
                <w:sz w:val="20"/>
                <w:szCs w:val="20"/>
              </w:rPr>
              <w:t>standards or provisions</w:t>
            </w:r>
            <w:r w:rsidRPr="00170DE6">
              <w:rPr>
                <w:rFonts w:ascii="Arial" w:hAnsi="Arial" w:cs="Arial"/>
                <w:i/>
                <w:iCs/>
                <w:sz w:val="20"/>
                <w:szCs w:val="20"/>
              </w:rPr>
              <w:t>. Th</w:t>
            </w:r>
            <w:r w:rsidR="005779C1">
              <w:rPr>
                <w:rFonts w:ascii="Arial" w:hAnsi="Arial" w:cs="Arial"/>
                <w:i/>
                <w:iCs/>
                <w:sz w:val="20"/>
                <w:szCs w:val="20"/>
              </w:rPr>
              <w:t>is</w:t>
            </w:r>
            <w:r w:rsidRPr="00170DE6">
              <w:rPr>
                <w:rFonts w:ascii="Arial" w:hAnsi="Arial" w:cs="Arial"/>
                <w:i/>
                <w:iCs/>
                <w:sz w:val="20"/>
                <w:szCs w:val="20"/>
              </w:rPr>
              <w:t xml:space="preserve"> </w:t>
            </w:r>
            <w:r w:rsidR="003507BE">
              <w:rPr>
                <w:rFonts w:ascii="Arial" w:hAnsi="Arial" w:cs="Arial"/>
                <w:i/>
                <w:iCs/>
                <w:sz w:val="20"/>
                <w:szCs w:val="20"/>
              </w:rPr>
              <w:t xml:space="preserve">includes a process where </w:t>
            </w:r>
            <w:r w:rsidR="004B6469">
              <w:rPr>
                <w:rFonts w:ascii="Arial" w:hAnsi="Arial" w:cs="Arial"/>
                <w:i/>
                <w:iCs/>
                <w:sz w:val="20"/>
                <w:szCs w:val="20"/>
              </w:rPr>
              <w:t>an</w:t>
            </w:r>
            <w:r w:rsidRPr="00170DE6">
              <w:rPr>
                <w:rFonts w:ascii="Arial" w:hAnsi="Arial" w:cs="Arial"/>
                <w:i/>
                <w:iCs/>
                <w:sz w:val="20"/>
                <w:szCs w:val="20"/>
              </w:rPr>
              <w:t xml:space="preserve"> IESBA standard is used as a basis to develop </w:t>
            </w:r>
            <w:r w:rsidR="004B6469">
              <w:rPr>
                <w:rFonts w:ascii="Arial" w:hAnsi="Arial" w:cs="Arial"/>
                <w:i/>
                <w:iCs/>
                <w:sz w:val="20"/>
                <w:szCs w:val="20"/>
              </w:rPr>
              <w:t xml:space="preserve">the </w:t>
            </w:r>
            <w:r w:rsidRPr="00170DE6">
              <w:rPr>
                <w:rFonts w:ascii="Arial" w:hAnsi="Arial" w:cs="Arial"/>
                <w:i/>
                <w:iCs/>
                <w:sz w:val="20"/>
                <w:szCs w:val="20"/>
              </w:rPr>
              <w:t>local standard</w:t>
            </w:r>
            <w:r w:rsidR="004B6469">
              <w:rPr>
                <w:rFonts w:ascii="Arial" w:hAnsi="Arial" w:cs="Arial"/>
                <w:i/>
                <w:iCs/>
                <w:sz w:val="20"/>
                <w:szCs w:val="20"/>
              </w:rPr>
              <w:t xml:space="preserve"> or provisions</w:t>
            </w:r>
            <w:r w:rsidRPr="00170DE6">
              <w:rPr>
                <w:rFonts w:ascii="Arial" w:hAnsi="Arial" w:cs="Arial"/>
                <w:i/>
                <w:iCs/>
                <w:sz w:val="20"/>
                <w:szCs w:val="20"/>
              </w:rPr>
              <w:t>.</w:t>
            </w:r>
          </w:p>
        </w:tc>
      </w:tr>
    </w:tbl>
    <w:p w14:paraId="4343F5F4" w14:textId="01366EBF" w:rsidR="00ED1B72" w:rsidRPr="00ED1B72" w:rsidRDefault="00E47C5B" w:rsidP="00751659">
      <w:pPr>
        <w:pStyle w:val="Indent"/>
        <w:widowControl w:val="0"/>
        <w:tabs>
          <w:tab w:val="clear" w:pos="480"/>
          <w:tab w:val="left" w:pos="0"/>
        </w:tabs>
        <w:spacing w:before="240" w:after="120"/>
        <w:ind w:left="0" w:firstLine="0"/>
        <w:rPr>
          <w:rFonts w:ascii="Arial" w:hAnsi="Arial" w:cs="Arial"/>
          <w:b/>
          <w:bCs/>
          <w:sz w:val="20"/>
          <w:szCs w:val="20"/>
        </w:rPr>
      </w:pPr>
      <w:r>
        <w:rPr>
          <w:rFonts w:ascii="Arial" w:hAnsi="Arial" w:cs="Arial"/>
          <w:b/>
          <w:bCs/>
          <w:sz w:val="20"/>
          <w:szCs w:val="20"/>
        </w:rPr>
        <w:t>Adoption</w:t>
      </w:r>
      <w:r w:rsidRPr="00ED1B72">
        <w:rPr>
          <w:rFonts w:ascii="Arial" w:hAnsi="Arial" w:cs="Arial"/>
          <w:b/>
          <w:bCs/>
          <w:sz w:val="20"/>
          <w:szCs w:val="20"/>
        </w:rPr>
        <w:t xml:space="preserve"> </w:t>
      </w:r>
      <w:r w:rsidR="00786327">
        <w:rPr>
          <w:rFonts w:ascii="Arial" w:hAnsi="Arial" w:cs="Arial"/>
          <w:b/>
          <w:bCs/>
          <w:sz w:val="20"/>
          <w:szCs w:val="20"/>
        </w:rPr>
        <w:t>status</w:t>
      </w:r>
      <w:r w:rsidR="00324414">
        <w:rPr>
          <w:rFonts w:ascii="Arial" w:hAnsi="Arial" w:cs="Arial"/>
          <w:b/>
          <w:bCs/>
          <w:sz w:val="20"/>
          <w:szCs w:val="20"/>
        </w:rPr>
        <w:t xml:space="preserve"> (</w:t>
      </w:r>
      <w:r w:rsidR="00E60646">
        <w:rPr>
          <w:rFonts w:ascii="Arial" w:hAnsi="Arial" w:cs="Arial"/>
          <w:b/>
          <w:bCs/>
          <w:sz w:val="20"/>
          <w:szCs w:val="20"/>
        </w:rPr>
        <w:t>Only for</w:t>
      </w:r>
      <w:r w:rsidR="0042133E">
        <w:rPr>
          <w:rFonts w:ascii="Arial" w:hAnsi="Arial" w:cs="Arial"/>
          <w:b/>
          <w:bCs/>
          <w:sz w:val="20"/>
          <w:szCs w:val="20"/>
        </w:rPr>
        <w:t xml:space="preserve"> </w:t>
      </w:r>
      <w:r w:rsidR="00E60646">
        <w:rPr>
          <w:rFonts w:ascii="Arial" w:hAnsi="Arial" w:cs="Arial"/>
          <w:b/>
          <w:bCs/>
          <w:sz w:val="20"/>
          <w:szCs w:val="20"/>
        </w:rPr>
        <w:t xml:space="preserve">respondents that are JSS, PAOs, Regulators or Oversight Bodies, Individual PAPPs or Accounting Firms) </w:t>
      </w:r>
    </w:p>
    <w:p w14:paraId="2DF86C7A" w14:textId="72227CAC" w:rsidR="00B93D70" w:rsidRPr="00F43903" w:rsidRDefault="00B93D70" w:rsidP="00C7697E">
      <w:pPr>
        <w:pStyle w:val="Indent"/>
        <w:widowControl w:val="0"/>
        <w:numPr>
          <w:ilvl w:val="0"/>
          <w:numId w:val="1"/>
        </w:numPr>
        <w:tabs>
          <w:tab w:val="clear" w:pos="480"/>
          <w:tab w:val="clear" w:pos="4590"/>
        </w:tabs>
        <w:spacing w:before="120" w:after="120"/>
        <w:ind w:left="547" w:hanging="547"/>
        <w:rPr>
          <w:rFonts w:ascii="Arial" w:hAnsi="Arial" w:cs="Arial"/>
          <w:b/>
          <w:bCs/>
          <w:sz w:val="20"/>
          <w:szCs w:val="20"/>
        </w:rPr>
      </w:pPr>
      <w:r w:rsidRPr="003222FC">
        <w:rPr>
          <w:rFonts w:ascii="Arial" w:hAnsi="Arial" w:cs="Arial"/>
          <w:sz w:val="20"/>
          <w:szCs w:val="20"/>
        </w:rPr>
        <w:t xml:space="preserve">Has your jurisdiction </w:t>
      </w:r>
      <w:r w:rsidR="006613FE">
        <w:rPr>
          <w:rFonts w:ascii="Arial" w:hAnsi="Arial" w:cs="Arial"/>
          <w:sz w:val="20"/>
          <w:szCs w:val="20"/>
        </w:rPr>
        <w:t>adopted</w:t>
      </w:r>
      <w:r w:rsidR="006613FE" w:rsidRPr="003222FC">
        <w:rPr>
          <w:rFonts w:ascii="Arial" w:hAnsi="Arial" w:cs="Arial"/>
          <w:sz w:val="20"/>
          <w:szCs w:val="20"/>
        </w:rPr>
        <w:t xml:space="preserve"> </w:t>
      </w:r>
      <w:r w:rsidRPr="003222FC">
        <w:rPr>
          <w:rFonts w:ascii="Arial" w:hAnsi="Arial" w:cs="Arial"/>
          <w:sz w:val="20"/>
          <w:szCs w:val="20"/>
        </w:rPr>
        <w:t>the</w:t>
      </w:r>
      <w:r w:rsidR="0076709B">
        <w:rPr>
          <w:rFonts w:ascii="Arial" w:hAnsi="Arial" w:cs="Arial"/>
          <w:sz w:val="20"/>
          <w:szCs w:val="20"/>
        </w:rPr>
        <w:t xml:space="preserve"> </w:t>
      </w:r>
      <w:r w:rsidR="0033092C">
        <w:rPr>
          <w:rFonts w:ascii="Arial" w:hAnsi="Arial" w:cs="Arial"/>
          <w:sz w:val="20"/>
          <w:szCs w:val="20"/>
        </w:rPr>
        <w:t>Restructured</w:t>
      </w:r>
      <w:r w:rsidR="0033092C" w:rsidRPr="003222FC">
        <w:rPr>
          <w:rFonts w:ascii="Arial" w:hAnsi="Arial" w:cs="Arial"/>
          <w:sz w:val="20"/>
          <w:szCs w:val="20"/>
        </w:rPr>
        <w:t xml:space="preserve"> </w:t>
      </w:r>
      <w:r>
        <w:rPr>
          <w:rFonts w:ascii="Arial" w:hAnsi="Arial" w:cs="Arial"/>
          <w:sz w:val="20"/>
          <w:szCs w:val="20"/>
        </w:rPr>
        <w:t>Code</w:t>
      </w:r>
      <w:r w:rsidR="0076709B">
        <w:rPr>
          <w:rFonts w:ascii="Arial" w:hAnsi="Arial" w:cs="Arial"/>
          <w:sz w:val="20"/>
          <w:szCs w:val="20"/>
        </w:rPr>
        <w:t xml:space="preserve"> (2018 </w:t>
      </w:r>
      <w:r w:rsidR="00F302BD">
        <w:rPr>
          <w:rFonts w:ascii="Arial" w:hAnsi="Arial" w:cs="Arial"/>
          <w:sz w:val="20"/>
          <w:szCs w:val="20"/>
        </w:rPr>
        <w:t xml:space="preserve">edition </w:t>
      </w:r>
      <w:r w:rsidR="0076709B">
        <w:rPr>
          <w:rFonts w:ascii="Arial" w:hAnsi="Arial" w:cs="Arial"/>
          <w:sz w:val="20"/>
          <w:szCs w:val="20"/>
        </w:rPr>
        <w:t>and onwards)</w:t>
      </w:r>
      <w:r w:rsidRPr="003222FC">
        <w:rPr>
          <w:rFonts w:ascii="Arial" w:hAnsi="Arial" w:cs="Arial"/>
          <w:sz w:val="20"/>
          <w:szCs w:val="20"/>
        </w:rPr>
        <w:t>?</w:t>
      </w:r>
      <w:r>
        <w:rPr>
          <w:rFonts w:ascii="Arial" w:hAnsi="Arial" w:cs="Arial"/>
          <w:sz w:val="20"/>
          <w:szCs w:val="20"/>
        </w:rPr>
        <w:t xml:space="preserve"> </w:t>
      </w:r>
      <w:r w:rsidRPr="000D1158">
        <w:rPr>
          <w:rFonts w:ascii="Arial" w:hAnsi="Arial" w:cs="Arial"/>
          <w:i/>
          <w:iCs/>
          <w:sz w:val="20"/>
          <w:szCs w:val="20"/>
        </w:rPr>
        <w:t>(</w:t>
      </w:r>
      <w:r>
        <w:rPr>
          <w:rFonts w:ascii="Arial" w:hAnsi="Arial" w:cs="Arial"/>
          <w:i/>
          <w:iCs/>
          <w:sz w:val="20"/>
          <w:szCs w:val="20"/>
        </w:rPr>
        <w:t>P</w:t>
      </w:r>
      <w:r w:rsidRPr="000D1158">
        <w:rPr>
          <w:rFonts w:ascii="Arial" w:hAnsi="Arial" w:cs="Arial"/>
          <w:i/>
          <w:iCs/>
          <w:sz w:val="20"/>
          <w:szCs w:val="20"/>
        </w:rPr>
        <w:t>lease</w:t>
      </w:r>
      <w:r>
        <w:rPr>
          <w:rFonts w:ascii="Arial" w:hAnsi="Arial" w:cs="Arial"/>
          <w:sz w:val="20"/>
          <w:szCs w:val="20"/>
        </w:rPr>
        <w:t xml:space="preserve"> </w:t>
      </w:r>
      <w:r w:rsidRPr="00C653D7">
        <w:rPr>
          <w:rFonts w:ascii="Arial" w:hAnsi="Arial" w:cs="Arial"/>
          <w:i/>
          <w:iCs/>
          <w:sz w:val="20"/>
          <w:szCs w:val="20"/>
        </w:rPr>
        <w:t>cho</w:t>
      </w:r>
      <w:r>
        <w:rPr>
          <w:rFonts w:ascii="Arial" w:hAnsi="Arial" w:cs="Arial"/>
          <w:i/>
          <w:iCs/>
          <w:sz w:val="20"/>
          <w:szCs w:val="20"/>
        </w:rPr>
        <w:t>o</w:t>
      </w:r>
      <w:r w:rsidRPr="00C653D7">
        <w:rPr>
          <w:rFonts w:ascii="Arial" w:hAnsi="Arial" w:cs="Arial"/>
          <w:i/>
          <w:iCs/>
          <w:sz w:val="20"/>
          <w:szCs w:val="20"/>
        </w:rPr>
        <w:t>se the most representative answer</w:t>
      </w:r>
      <w:r>
        <w:rPr>
          <w:rFonts w:ascii="Arial" w:hAnsi="Arial" w:cs="Arial"/>
          <w:sz w:val="20"/>
          <w:szCs w:val="20"/>
        </w:rPr>
        <w:t>)</w:t>
      </w:r>
    </w:p>
    <w:p w14:paraId="2E664D60" w14:textId="49DAAC68" w:rsidR="00B93D70" w:rsidRPr="000E7694" w:rsidRDefault="00B93D70" w:rsidP="00506272">
      <w:pPr>
        <w:pStyle w:val="Indent"/>
        <w:widowControl w:val="0"/>
        <w:numPr>
          <w:ilvl w:val="0"/>
          <w:numId w:val="34"/>
        </w:numPr>
        <w:spacing w:before="120" w:after="120"/>
        <w:ind w:left="1094" w:hanging="547"/>
        <w:rPr>
          <w:rFonts w:ascii="Arial" w:hAnsi="Arial" w:cs="Arial"/>
          <w:color w:val="000000" w:themeColor="text1"/>
          <w:sz w:val="20"/>
          <w:szCs w:val="20"/>
        </w:rPr>
      </w:pPr>
      <w:r w:rsidRPr="000E7694">
        <w:rPr>
          <w:rFonts w:ascii="Arial" w:hAnsi="Arial" w:cs="Arial"/>
          <w:color w:val="000000" w:themeColor="text1"/>
          <w:sz w:val="20"/>
          <w:szCs w:val="20"/>
        </w:rPr>
        <w:t>Yes, through full adoption</w:t>
      </w:r>
      <w:r w:rsidR="00A33FD0">
        <w:rPr>
          <w:rFonts w:ascii="Arial" w:hAnsi="Arial" w:cs="Arial"/>
          <w:color w:val="000000" w:themeColor="text1"/>
          <w:sz w:val="20"/>
          <w:szCs w:val="20"/>
        </w:rPr>
        <w:t xml:space="preserve"> with no modifications</w:t>
      </w:r>
      <w:r w:rsidRPr="000E7694">
        <w:rPr>
          <w:rFonts w:ascii="Arial" w:hAnsi="Arial" w:cs="Arial"/>
          <w:color w:val="000000" w:themeColor="text1"/>
          <w:sz w:val="20"/>
          <w:szCs w:val="20"/>
        </w:rPr>
        <w:t xml:space="preserve"> of the Code </w:t>
      </w:r>
      <w:r>
        <w:rPr>
          <w:rFonts w:ascii="Arial" w:hAnsi="Arial" w:cs="Arial"/>
          <w:i/>
          <w:iCs/>
          <w:color w:val="000000" w:themeColor="text1"/>
          <w:sz w:val="20"/>
          <w:szCs w:val="20"/>
        </w:rPr>
        <w:t>(Please</w:t>
      </w:r>
      <w:r w:rsidR="00D475A1">
        <w:rPr>
          <w:rFonts w:ascii="Arial" w:hAnsi="Arial" w:cs="Arial"/>
          <w:i/>
          <w:iCs/>
          <w:color w:val="000000" w:themeColor="text1"/>
          <w:sz w:val="20"/>
          <w:szCs w:val="20"/>
        </w:rPr>
        <w:t xml:space="preserve"> (</w:t>
      </w:r>
      <w:proofErr w:type="spellStart"/>
      <w:r w:rsidR="00D475A1">
        <w:rPr>
          <w:rFonts w:ascii="Arial" w:hAnsi="Arial" w:cs="Arial"/>
          <w:i/>
          <w:iCs/>
          <w:color w:val="000000" w:themeColor="text1"/>
          <w:sz w:val="20"/>
          <w:szCs w:val="20"/>
        </w:rPr>
        <w:t>i</w:t>
      </w:r>
      <w:proofErr w:type="spellEnd"/>
      <w:r w:rsidR="00D475A1">
        <w:rPr>
          <w:rFonts w:ascii="Arial" w:hAnsi="Arial" w:cs="Arial"/>
          <w:i/>
          <w:iCs/>
          <w:color w:val="000000" w:themeColor="text1"/>
          <w:sz w:val="20"/>
          <w:szCs w:val="20"/>
        </w:rPr>
        <w:t>)</w:t>
      </w:r>
      <w:r w:rsidRPr="000E7694">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specify </w:t>
      </w:r>
      <w:r w:rsidR="000E7A66">
        <w:rPr>
          <w:rFonts w:ascii="Arial" w:hAnsi="Arial" w:cs="Arial"/>
          <w:i/>
          <w:iCs/>
          <w:color w:val="000000" w:themeColor="text1"/>
          <w:sz w:val="20"/>
          <w:szCs w:val="20"/>
        </w:rPr>
        <w:t xml:space="preserve">the </w:t>
      </w:r>
      <w:r w:rsidR="003667E3">
        <w:rPr>
          <w:rFonts w:ascii="Arial" w:hAnsi="Arial" w:cs="Arial"/>
          <w:i/>
          <w:iCs/>
          <w:color w:val="000000" w:themeColor="text1"/>
          <w:sz w:val="20"/>
          <w:szCs w:val="20"/>
        </w:rPr>
        <w:t>latest</w:t>
      </w:r>
      <w:r w:rsidR="000E7A66">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edition of the </w:t>
      </w:r>
      <w:r w:rsidR="00C7680E">
        <w:rPr>
          <w:rFonts w:ascii="Arial" w:hAnsi="Arial" w:cs="Arial"/>
          <w:i/>
          <w:iCs/>
          <w:color w:val="000000" w:themeColor="text1"/>
          <w:sz w:val="20"/>
          <w:szCs w:val="20"/>
        </w:rPr>
        <w:t xml:space="preserve">IESBA </w:t>
      </w:r>
      <w:r>
        <w:rPr>
          <w:rFonts w:ascii="Arial" w:hAnsi="Arial" w:cs="Arial"/>
          <w:i/>
          <w:iCs/>
          <w:color w:val="000000" w:themeColor="text1"/>
          <w:sz w:val="20"/>
          <w:szCs w:val="20"/>
        </w:rPr>
        <w:t>Code</w:t>
      </w:r>
      <w:r w:rsidR="003667E3">
        <w:rPr>
          <w:rFonts w:ascii="Arial" w:hAnsi="Arial" w:cs="Arial"/>
          <w:i/>
          <w:iCs/>
          <w:color w:val="000000" w:themeColor="text1"/>
          <w:sz w:val="20"/>
          <w:szCs w:val="20"/>
        </w:rPr>
        <w:t xml:space="preserve"> that has been adopted</w:t>
      </w:r>
      <w:r>
        <w:rPr>
          <w:rFonts w:ascii="Arial" w:hAnsi="Arial" w:cs="Arial"/>
          <w:i/>
          <w:iCs/>
          <w:color w:val="000000" w:themeColor="text1"/>
          <w:sz w:val="20"/>
          <w:szCs w:val="20"/>
        </w:rPr>
        <w:t xml:space="preserve">, e.g., 2018, 2024, etc., and </w:t>
      </w:r>
      <w:r w:rsidR="00D475A1">
        <w:rPr>
          <w:rFonts w:ascii="Arial" w:hAnsi="Arial" w:cs="Arial"/>
          <w:i/>
          <w:iCs/>
          <w:color w:val="000000" w:themeColor="text1"/>
          <w:sz w:val="20"/>
          <w:szCs w:val="20"/>
        </w:rPr>
        <w:t xml:space="preserve">(ii) provide </w:t>
      </w:r>
      <w:r>
        <w:rPr>
          <w:rFonts w:ascii="Arial" w:hAnsi="Arial" w:cs="Arial"/>
          <w:i/>
          <w:iCs/>
          <w:color w:val="000000" w:themeColor="text1"/>
          <w:sz w:val="20"/>
          <w:szCs w:val="20"/>
        </w:rPr>
        <w:t xml:space="preserve">the </w:t>
      </w:r>
      <w:r w:rsidRPr="000E7694">
        <w:rPr>
          <w:rFonts w:ascii="Arial" w:hAnsi="Arial" w:cs="Arial"/>
          <w:i/>
          <w:iCs/>
          <w:color w:val="000000" w:themeColor="text1"/>
          <w:sz w:val="20"/>
          <w:szCs w:val="20"/>
        </w:rPr>
        <w:t xml:space="preserve">links to the </w:t>
      </w:r>
      <w:r w:rsidR="00E622FA">
        <w:rPr>
          <w:rFonts w:ascii="Arial" w:hAnsi="Arial" w:cs="Arial"/>
          <w:i/>
          <w:iCs/>
          <w:color w:val="000000" w:themeColor="text1"/>
          <w:sz w:val="20"/>
          <w:szCs w:val="20"/>
        </w:rPr>
        <w:t xml:space="preserve">local Code or </w:t>
      </w:r>
      <w:r w:rsidR="006832CF">
        <w:rPr>
          <w:rFonts w:ascii="Arial" w:hAnsi="Arial" w:cs="Arial"/>
          <w:i/>
          <w:iCs/>
          <w:color w:val="000000" w:themeColor="text1"/>
          <w:sz w:val="20"/>
          <w:szCs w:val="20"/>
        </w:rPr>
        <w:t xml:space="preserve">the </w:t>
      </w:r>
      <w:r>
        <w:rPr>
          <w:rFonts w:ascii="Arial" w:hAnsi="Arial" w:cs="Arial"/>
          <w:i/>
          <w:iCs/>
          <w:color w:val="000000" w:themeColor="text1"/>
          <w:sz w:val="20"/>
          <w:szCs w:val="20"/>
        </w:rPr>
        <w:t xml:space="preserve">specific </w:t>
      </w:r>
      <w:r w:rsidR="008C4381">
        <w:rPr>
          <w:rFonts w:ascii="Arial" w:hAnsi="Arial" w:cs="Arial"/>
          <w:i/>
          <w:iCs/>
          <w:color w:val="000000" w:themeColor="text1"/>
          <w:sz w:val="20"/>
          <w:szCs w:val="20"/>
        </w:rPr>
        <w:t xml:space="preserve">announcement </w:t>
      </w:r>
      <w:r w:rsidR="00693C79">
        <w:rPr>
          <w:rFonts w:ascii="Arial" w:hAnsi="Arial" w:cs="Arial"/>
          <w:i/>
          <w:iCs/>
          <w:color w:val="000000" w:themeColor="text1"/>
          <w:sz w:val="20"/>
          <w:szCs w:val="20"/>
        </w:rPr>
        <w:t>of the</w:t>
      </w:r>
      <w:r>
        <w:rPr>
          <w:rFonts w:ascii="Arial" w:hAnsi="Arial" w:cs="Arial"/>
          <w:i/>
          <w:iCs/>
          <w:color w:val="000000" w:themeColor="text1"/>
          <w:sz w:val="20"/>
          <w:szCs w:val="20"/>
        </w:rPr>
        <w:t xml:space="preserve"> adoption</w:t>
      </w:r>
      <w:r w:rsidR="001C1F81">
        <w:rPr>
          <w:rFonts w:ascii="Arial" w:hAnsi="Arial" w:cs="Arial"/>
          <w:i/>
          <w:iCs/>
          <w:color w:val="000000" w:themeColor="text1"/>
          <w:sz w:val="20"/>
          <w:szCs w:val="20"/>
        </w:rPr>
        <w:t xml:space="preserve"> or issuance</w:t>
      </w:r>
      <w:r>
        <w:rPr>
          <w:rFonts w:ascii="Arial" w:hAnsi="Arial" w:cs="Arial"/>
          <w:i/>
          <w:iCs/>
          <w:color w:val="000000" w:themeColor="text1"/>
          <w:sz w:val="20"/>
          <w:szCs w:val="20"/>
        </w:rPr>
        <w:t xml:space="preserve"> of the </w:t>
      </w:r>
      <w:r w:rsidR="00C7680E">
        <w:rPr>
          <w:rFonts w:ascii="Arial" w:hAnsi="Arial" w:cs="Arial"/>
          <w:i/>
          <w:iCs/>
          <w:color w:val="000000" w:themeColor="text1"/>
          <w:sz w:val="20"/>
          <w:szCs w:val="20"/>
        </w:rPr>
        <w:t xml:space="preserve">local </w:t>
      </w:r>
      <w:r>
        <w:rPr>
          <w:rFonts w:ascii="Arial" w:hAnsi="Arial" w:cs="Arial"/>
          <w:i/>
          <w:iCs/>
          <w:color w:val="000000" w:themeColor="text1"/>
          <w:sz w:val="20"/>
          <w:szCs w:val="20"/>
        </w:rPr>
        <w:t>Code)</w:t>
      </w:r>
    </w:p>
    <w:p w14:paraId="25B3398A" w14:textId="70D08B36" w:rsidR="00B93D70" w:rsidRDefault="00B93D70" w:rsidP="00506272">
      <w:pPr>
        <w:pStyle w:val="Indent"/>
        <w:widowControl w:val="0"/>
        <w:numPr>
          <w:ilvl w:val="0"/>
          <w:numId w:val="34"/>
        </w:numPr>
        <w:spacing w:before="120" w:after="120"/>
        <w:ind w:left="1094" w:hanging="547"/>
        <w:rPr>
          <w:rFonts w:ascii="Arial" w:hAnsi="Arial" w:cs="Arial"/>
          <w:color w:val="000000" w:themeColor="text1"/>
          <w:sz w:val="20"/>
          <w:szCs w:val="20"/>
        </w:rPr>
      </w:pPr>
      <w:r w:rsidRPr="000E7694">
        <w:rPr>
          <w:rFonts w:ascii="Arial" w:hAnsi="Arial" w:cs="Arial"/>
          <w:color w:val="000000" w:themeColor="text1"/>
          <w:sz w:val="20"/>
          <w:szCs w:val="20"/>
        </w:rPr>
        <w:t xml:space="preserve">Yes, through adoption with modifications </w:t>
      </w:r>
      <w:r w:rsidRPr="000E7694">
        <w:rPr>
          <w:rFonts w:ascii="Arial" w:hAnsi="Arial" w:cs="Arial"/>
          <w:i/>
          <w:iCs/>
          <w:color w:val="000000" w:themeColor="text1"/>
          <w:sz w:val="20"/>
          <w:szCs w:val="20"/>
        </w:rPr>
        <w:t>(</w:t>
      </w:r>
      <w:r>
        <w:rPr>
          <w:rFonts w:ascii="Arial" w:hAnsi="Arial" w:cs="Arial"/>
          <w:i/>
          <w:iCs/>
          <w:color w:val="000000" w:themeColor="text1"/>
          <w:sz w:val="20"/>
          <w:szCs w:val="20"/>
        </w:rPr>
        <w:t>Please</w:t>
      </w:r>
      <w:r w:rsidRPr="000E7694">
        <w:rPr>
          <w:rFonts w:ascii="Arial" w:hAnsi="Arial" w:cs="Arial"/>
          <w:i/>
          <w:iCs/>
          <w:color w:val="000000" w:themeColor="text1"/>
          <w:sz w:val="20"/>
          <w:szCs w:val="20"/>
        </w:rPr>
        <w:t xml:space="preserve"> </w:t>
      </w:r>
      <w:r w:rsidR="00681E76">
        <w:rPr>
          <w:rFonts w:ascii="Arial" w:hAnsi="Arial" w:cs="Arial"/>
          <w:i/>
          <w:iCs/>
          <w:color w:val="000000" w:themeColor="text1"/>
          <w:sz w:val="20"/>
          <w:szCs w:val="20"/>
        </w:rPr>
        <w:t>(</w:t>
      </w:r>
      <w:proofErr w:type="spellStart"/>
      <w:r w:rsidR="00681E76">
        <w:rPr>
          <w:rFonts w:ascii="Arial" w:hAnsi="Arial" w:cs="Arial"/>
          <w:i/>
          <w:iCs/>
          <w:color w:val="000000" w:themeColor="text1"/>
          <w:sz w:val="20"/>
          <w:szCs w:val="20"/>
        </w:rPr>
        <w:t>i</w:t>
      </w:r>
      <w:proofErr w:type="spellEnd"/>
      <w:r w:rsidR="00681E76">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specify </w:t>
      </w:r>
      <w:r w:rsidR="003667E3">
        <w:rPr>
          <w:rFonts w:ascii="Arial" w:hAnsi="Arial" w:cs="Arial"/>
          <w:i/>
          <w:iCs/>
          <w:color w:val="000000" w:themeColor="text1"/>
          <w:sz w:val="20"/>
          <w:szCs w:val="20"/>
        </w:rPr>
        <w:t>the latest</w:t>
      </w:r>
      <w:r w:rsidR="0027021A">
        <w:rPr>
          <w:rFonts w:ascii="Arial" w:hAnsi="Arial" w:cs="Arial"/>
          <w:i/>
          <w:iCs/>
          <w:color w:val="000000" w:themeColor="text1"/>
          <w:sz w:val="20"/>
          <w:szCs w:val="20"/>
        </w:rPr>
        <w:t xml:space="preserve"> edition</w:t>
      </w:r>
      <w:r w:rsidR="003667E3">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of the </w:t>
      </w:r>
      <w:r w:rsidR="00C7680E">
        <w:rPr>
          <w:rFonts w:ascii="Arial" w:hAnsi="Arial" w:cs="Arial"/>
          <w:i/>
          <w:iCs/>
          <w:color w:val="000000" w:themeColor="text1"/>
          <w:sz w:val="20"/>
          <w:szCs w:val="20"/>
        </w:rPr>
        <w:t xml:space="preserve">IESBA </w:t>
      </w:r>
      <w:r>
        <w:rPr>
          <w:rFonts w:ascii="Arial" w:hAnsi="Arial" w:cs="Arial"/>
          <w:i/>
          <w:iCs/>
          <w:color w:val="000000" w:themeColor="text1"/>
          <w:sz w:val="20"/>
          <w:szCs w:val="20"/>
        </w:rPr>
        <w:t>Code</w:t>
      </w:r>
      <w:r w:rsidR="00B80571" w:rsidRPr="00B80571">
        <w:rPr>
          <w:rFonts w:ascii="Arial" w:hAnsi="Arial" w:cs="Arial"/>
          <w:i/>
          <w:iCs/>
          <w:color w:val="000000" w:themeColor="text1"/>
          <w:sz w:val="20"/>
          <w:szCs w:val="20"/>
        </w:rPr>
        <w:t xml:space="preserve"> </w:t>
      </w:r>
      <w:r w:rsidR="00B80571">
        <w:rPr>
          <w:rFonts w:ascii="Arial" w:hAnsi="Arial" w:cs="Arial"/>
          <w:i/>
          <w:iCs/>
          <w:color w:val="000000" w:themeColor="text1"/>
          <w:sz w:val="20"/>
          <w:szCs w:val="20"/>
        </w:rPr>
        <w:t>that has been adopted</w:t>
      </w:r>
      <w:r>
        <w:rPr>
          <w:rFonts w:ascii="Arial" w:hAnsi="Arial" w:cs="Arial"/>
          <w:i/>
          <w:iCs/>
          <w:color w:val="000000" w:themeColor="text1"/>
          <w:sz w:val="20"/>
          <w:szCs w:val="20"/>
        </w:rPr>
        <w:t>, e.g., 2018, 2024, etc.</w:t>
      </w:r>
      <w:r w:rsidR="00B80571">
        <w:rPr>
          <w:rFonts w:ascii="Arial" w:hAnsi="Arial" w:cs="Arial"/>
          <w:i/>
          <w:iCs/>
          <w:color w:val="000000" w:themeColor="text1"/>
          <w:sz w:val="20"/>
          <w:szCs w:val="20"/>
        </w:rPr>
        <w:t>;</w:t>
      </w:r>
      <w:r w:rsidRPr="000E7694">
        <w:rPr>
          <w:rFonts w:ascii="Arial" w:hAnsi="Arial" w:cs="Arial"/>
          <w:i/>
          <w:iCs/>
          <w:color w:val="000000" w:themeColor="text1"/>
          <w:sz w:val="20"/>
          <w:szCs w:val="20"/>
        </w:rPr>
        <w:t xml:space="preserve"> </w:t>
      </w:r>
      <w:r w:rsidR="00681E76">
        <w:rPr>
          <w:rFonts w:ascii="Arial" w:hAnsi="Arial" w:cs="Arial"/>
          <w:i/>
          <w:iCs/>
          <w:color w:val="000000" w:themeColor="text1"/>
          <w:sz w:val="20"/>
          <w:szCs w:val="20"/>
        </w:rPr>
        <w:t xml:space="preserve">(ii) </w:t>
      </w:r>
      <w:r w:rsidRPr="000E7694">
        <w:rPr>
          <w:rFonts w:ascii="Arial" w:hAnsi="Arial" w:cs="Arial"/>
          <w:i/>
          <w:iCs/>
          <w:color w:val="000000" w:themeColor="text1"/>
          <w:sz w:val="20"/>
          <w:szCs w:val="20"/>
        </w:rPr>
        <w:t xml:space="preserve">describe the nature and reasons for </w:t>
      </w:r>
      <w:r w:rsidRPr="000E7694">
        <w:rPr>
          <w:rFonts w:ascii="Arial" w:hAnsi="Arial" w:cs="Arial"/>
          <w:i/>
          <w:iCs/>
          <w:color w:val="000000" w:themeColor="text1"/>
          <w:sz w:val="20"/>
          <w:szCs w:val="20"/>
        </w:rPr>
        <w:lastRenderedPageBreak/>
        <w:t>the modifications</w:t>
      </w:r>
      <w:r w:rsidR="00B80571">
        <w:rPr>
          <w:rFonts w:ascii="Arial" w:hAnsi="Arial" w:cs="Arial"/>
          <w:i/>
          <w:iCs/>
          <w:color w:val="000000" w:themeColor="text1"/>
          <w:sz w:val="20"/>
          <w:szCs w:val="20"/>
        </w:rPr>
        <w:t>;</w:t>
      </w:r>
      <w:r w:rsidRPr="003C735B">
        <w:rPr>
          <w:rFonts w:ascii="Arial" w:hAnsi="Arial" w:cs="Arial"/>
          <w:i/>
          <w:iCs/>
          <w:color w:val="000000" w:themeColor="text1"/>
          <w:sz w:val="20"/>
          <w:szCs w:val="20"/>
        </w:rPr>
        <w:t xml:space="preserve"> </w:t>
      </w:r>
      <w:r w:rsidRPr="000E7694">
        <w:rPr>
          <w:rFonts w:ascii="Arial" w:hAnsi="Arial" w:cs="Arial"/>
          <w:i/>
          <w:iCs/>
          <w:color w:val="000000" w:themeColor="text1"/>
          <w:sz w:val="20"/>
          <w:szCs w:val="20"/>
        </w:rPr>
        <w:t xml:space="preserve">and </w:t>
      </w:r>
      <w:r w:rsidR="00B47969">
        <w:rPr>
          <w:rFonts w:ascii="Arial" w:hAnsi="Arial" w:cs="Arial"/>
          <w:i/>
          <w:iCs/>
          <w:color w:val="000000" w:themeColor="text1"/>
          <w:sz w:val="20"/>
          <w:szCs w:val="20"/>
        </w:rPr>
        <w:t xml:space="preserve">(iii) </w:t>
      </w:r>
      <w:r w:rsidRPr="000E7694">
        <w:rPr>
          <w:rFonts w:ascii="Arial" w:hAnsi="Arial" w:cs="Arial"/>
          <w:i/>
          <w:iCs/>
          <w:color w:val="000000" w:themeColor="text1"/>
          <w:sz w:val="20"/>
          <w:szCs w:val="20"/>
        </w:rPr>
        <w:t>provide links to</w:t>
      </w:r>
      <w:r w:rsidRPr="00D57D09">
        <w:rPr>
          <w:rFonts w:ascii="Arial" w:eastAsiaTheme="minorHAnsi" w:hAnsi="Arial" w:cs="Arial"/>
          <w:i/>
          <w:iCs/>
          <w:color w:val="000000" w:themeColor="text1"/>
          <w:kern w:val="2"/>
          <w:sz w:val="20"/>
          <w:szCs w:val="20"/>
          <w:lang w:bidi="ar-SA"/>
          <w14:ligatures w14:val="standardContextual"/>
        </w:rPr>
        <w:t xml:space="preserve"> </w:t>
      </w:r>
      <w:r w:rsidRPr="00D57D09">
        <w:rPr>
          <w:rFonts w:ascii="Arial" w:hAnsi="Arial" w:cs="Arial"/>
          <w:i/>
          <w:iCs/>
          <w:color w:val="000000" w:themeColor="text1"/>
          <w:sz w:val="20"/>
          <w:szCs w:val="20"/>
        </w:rPr>
        <w:t xml:space="preserve">the </w:t>
      </w:r>
      <w:r w:rsidR="003650BF">
        <w:rPr>
          <w:rFonts w:ascii="Arial" w:hAnsi="Arial" w:cs="Arial"/>
          <w:i/>
          <w:iCs/>
          <w:color w:val="000000" w:themeColor="text1"/>
          <w:sz w:val="20"/>
          <w:szCs w:val="20"/>
        </w:rPr>
        <w:t xml:space="preserve">local Code or the </w:t>
      </w:r>
      <w:r w:rsidRPr="00D57D09">
        <w:rPr>
          <w:rFonts w:ascii="Arial" w:hAnsi="Arial" w:cs="Arial"/>
          <w:i/>
          <w:iCs/>
          <w:color w:val="000000" w:themeColor="text1"/>
          <w:sz w:val="20"/>
          <w:szCs w:val="20"/>
        </w:rPr>
        <w:t xml:space="preserve">specific </w:t>
      </w:r>
      <w:r w:rsidR="00704E9E">
        <w:rPr>
          <w:rFonts w:ascii="Arial" w:hAnsi="Arial" w:cs="Arial"/>
          <w:i/>
          <w:iCs/>
          <w:color w:val="000000" w:themeColor="text1"/>
          <w:sz w:val="20"/>
          <w:szCs w:val="20"/>
        </w:rPr>
        <w:t>announcement</w:t>
      </w:r>
      <w:r w:rsidR="00704E9E" w:rsidRPr="00D57D09">
        <w:rPr>
          <w:rFonts w:ascii="Arial" w:hAnsi="Arial" w:cs="Arial"/>
          <w:i/>
          <w:iCs/>
          <w:color w:val="000000" w:themeColor="text1"/>
          <w:sz w:val="20"/>
          <w:szCs w:val="20"/>
        </w:rPr>
        <w:t xml:space="preserve"> </w:t>
      </w:r>
      <w:r w:rsidR="00F244DD">
        <w:rPr>
          <w:rFonts w:ascii="Arial" w:hAnsi="Arial" w:cs="Arial"/>
          <w:i/>
          <w:iCs/>
          <w:color w:val="000000" w:themeColor="text1"/>
          <w:sz w:val="20"/>
          <w:szCs w:val="20"/>
        </w:rPr>
        <w:t xml:space="preserve">of the </w:t>
      </w:r>
      <w:r w:rsidR="0019147E">
        <w:rPr>
          <w:rFonts w:ascii="Arial" w:hAnsi="Arial" w:cs="Arial"/>
          <w:i/>
          <w:iCs/>
          <w:color w:val="000000" w:themeColor="text1"/>
          <w:sz w:val="20"/>
          <w:szCs w:val="20"/>
        </w:rPr>
        <w:t>adoption or issuance of the local Code</w:t>
      </w:r>
      <w:r w:rsidRPr="000E7694">
        <w:rPr>
          <w:rFonts w:ascii="Arial" w:hAnsi="Arial" w:cs="Arial"/>
          <w:i/>
          <w:iCs/>
          <w:color w:val="000000" w:themeColor="text1"/>
          <w:sz w:val="20"/>
          <w:szCs w:val="20"/>
        </w:rPr>
        <w:t>)</w:t>
      </w:r>
    </w:p>
    <w:p w14:paraId="6F4A5210" w14:textId="30EDA8E0" w:rsidR="00C66811" w:rsidRDefault="00C66811" w:rsidP="00506272">
      <w:pPr>
        <w:pStyle w:val="Indent"/>
        <w:widowControl w:val="0"/>
        <w:numPr>
          <w:ilvl w:val="0"/>
          <w:numId w:val="34"/>
        </w:numPr>
        <w:spacing w:before="120" w:after="120"/>
        <w:ind w:left="1094" w:hanging="547"/>
        <w:rPr>
          <w:rFonts w:ascii="Arial" w:hAnsi="Arial" w:cs="Arial"/>
          <w:color w:val="000000" w:themeColor="text1"/>
          <w:sz w:val="20"/>
          <w:szCs w:val="20"/>
        </w:rPr>
      </w:pPr>
      <w:r>
        <w:rPr>
          <w:rFonts w:ascii="Arial" w:hAnsi="Arial" w:cs="Arial"/>
          <w:color w:val="000000" w:themeColor="text1"/>
          <w:sz w:val="20"/>
          <w:szCs w:val="20"/>
        </w:rPr>
        <w:t xml:space="preserve">No, the </w:t>
      </w:r>
      <w:r w:rsidR="00367C2E">
        <w:rPr>
          <w:rFonts w:ascii="Arial" w:hAnsi="Arial" w:cs="Arial"/>
          <w:color w:val="000000" w:themeColor="text1"/>
          <w:sz w:val="20"/>
          <w:szCs w:val="20"/>
        </w:rPr>
        <w:t xml:space="preserve">IESBA </w:t>
      </w:r>
      <w:r>
        <w:rPr>
          <w:rFonts w:ascii="Arial" w:hAnsi="Arial" w:cs="Arial"/>
          <w:color w:val="000000" w:themeColor="text1"/>
          <w:sz w:val="20"/>
          <w:szCs w:val="20"/>
        </w:rPr>
        <w:t xml:space="preserve">Code was used as a basis to develop </w:t>
      </w:r>
      <w:r w:rsidR="00014560">
        <w:rPr>
          <w:rFonts w:ascii="Arial" w:hAnsi="Arial" w:cs="Arial"/>
          <w:color w:val="000000" w:themeColor="text1"/>
          <w:sz w:val="20"/>
          <w:szCs w:val="20"/>
        </w:rPr>
        <w:t xml:space="preserve">the </w:t>
      </w:r>
      <w:r>
        <w:rPr>
          <w:rFonts w:ascii="Arial" w:hAnsi="Arial" w:cs="Arial"/>
          <w:color w:val="000000" w:themeColor="text1"/>
          <w:sz w:val="20"/>
          <w:szCs w:val="20"/>
        </w:rPr>
        <w:t xml:space="preserve">local </w:t>
      </w:r>
      <w:r w:rsidR="00367C2E">
        <w:rPr>
          <w:rFonts w:ascii="Arial" w:hAnsi="Arial" w:cs="Arial"/>
          <w:color w:val="000000" w:themeColor="text1"/>
          <w:sz w:val="20"/>
          <w:szCs w:val="20"/>
        </w:rPr>
        <w:t>Code</w:t>
      </w:r>
      <w:r w:rsidR="00B6096A">
        <w:rPr>
          <w:rFonts w:ascii="Arial" w:hAnsi="Arial" w:cs="Arial"/>
          <w:color w:val="000000" w:themeColor="text1"/>
          <w:sz w:val="20"/>
          <w:szCs w:val="20"/>
        </w:rPr>
        <w:t xml:space="preserve"> </w:t>
      </w:r>
      <w:r w:rsidR="005A710D">
        <w:rPr>
          <w:rFonts w:ascii="Arial" w:hAnsi="Arial" w:cs="Arial"/>
          <w:color w:val="000000" w:themeColor="text1"/>
          <w:sz w:val="20"/>
          <w:szCs w:val="20"/>
        </w:rPr>
        <w:t xml:space="preserve">(or equivalent provisions) </w:t>
      </w:r>
      <w:r w:rsidR="00B6096A">
        <w:rPr>
          <w:rFonts w:ascii="Arial" w:hAnsi="Arial" w:cs="Arial"/>
          <w:color w:val="000000" w:themeColor="text1"/>
          <w:sz w:val="20"/>
          <w:szCs w:val="20"/>
        </w:rPr>
        <w:t>which is converged with the IESBA Code</w:t>
      </w:r>
      <w:r w:rsidR="00367C2E">
        <w:rPr>
          <w:rFonts w:ascii="Arial" w:hAnsi="Arial" w:cs="Arial"/>
          <w:color w:val="000000" w:themeColor="text1"/>
          <w:sz w:val="20"/>
          <w:szCs w:val="20"/>
        </w:rPr>
        <w:t xml:space="preserve"> </w:t>
      </w:r>
      <w:r w:rsidRPr="000E7694">
        <w:rPr>
          <w:rFonts w:ascii="Arial" w:hAnsi="Arial" w:cs="Arial"/>
          <w:i/>
          <w:iCs/>
          <w:color w:val="000000" w:themeColor="text1"/>
          <w:sz w:val="20"/>
          <w:szCs w:val="20"/>
        </w:rPr>
        <w:t>(</w:t>
      </w:r>
      <w:r w:rsidR="005271CA">
        <w:rPr>
          <w:rFonts w:ascii="Arial" w:hAnsi="Arial" w:cs="Arial"/>
          <w:i/>
          <w:iCs/>
          <w:color w:val="000000" w:themeColor="text1"/>
          <w:sz w:val="20"/>
          <w:szCs w:val="20"/>
        </w:rPr>
        <w:t>Please</w:t>
      </w:r>
      <w:r w:rsidR="005271CA" w:rsidRPr="000E7694">
        <w:rPr>
          <w:rFonts w:ascii="Arial" w:hAnsi="Arial" w:cs="Arial"/>
          <w:i/>
          <w:iCs/>
          <w:color w:val="000000" w:themeColor="text1"/>
          <w:sz w:val="20"/>
          <w:szCs w:val="20"/>
        </w:rPr>
        <w:t xml:space="preserve"> </w:t>
      </w:r>
      <w:r w:rsidR="005271CA">
        <w:rPr>
          <w:rFonts w:ascii="Arial" w:hAnsi="Arial" w:cs="Arial"/>
          <w:i/>
          <w:iCs/>
          <w:color w:val="000000" w:themeColor="text1"/>
          <w:sz w:val="20"/>
          <w:szCs w:val="20"/>
        </w:rPr>
        <w:t>(</w:t>
      </w:r>
      <w:proofErr w:type="spellStart"/>
      <w:r w:rsidR="005271CA">
        <w:rPr>
          <w:rFonts w:ascii="Arial" w:hAnsi="Arial" w:cs="Arial"/>
          <w:i/>
          <w:iCs/>
          <w:color w:val="000000" w:themeColor="text1"/>
          <w:sz w:val="20"/>
          <w:szCs w:val="20"/>
        </w:rPr>
        <w:t>i</w:t>
      </w:r>
      <w:proofErr w:type="spellEnd"/>
      <w:r w:rsidR="005271CA">
        <w:rPr>
          <w:rFonts w:ascii="Arial" w:hAnsi="Arial" w:cs="Arial"/>
          <w:i/>
          <w:iCs/>
          <w:color w:val="000000" w:themeColor="text1"/>
          <w:sz w:val="20"/>
          <w:szCs w:val="20"/>
        </w:rPr>
        <w:t xml:space="preserve">) specify the latest edition of the </w:t>
      </w:r>
      <w:r w:rsidR="004D1DE4">
        <w:rPr>
          <w:rFonts w:ascii="Arial" w:hAnsi="Arial" w:cs="Arial"/>
          <w:i/>
          <w:iCs/>
          <w:color w:val="000000" w:themeColor="text1"/>
          <w:sz w:val="20"/>
          <w:szCs w:val="20"/>
        </w:rPr>
        <w:t xml:space="preserve">IESBA </w:t>
      </w:r>
      <w:r w:rsidR="005271CA">
        <w:rPr>
          <w:rFonts w:ascii="Arial" w:hAnsi="Arial" w:cs="Arial"/>
          <w:i/>
          <w:iCs/>
          <w:color w:val="000000" w:themeColor="text1"/>
          <w:sz w:val="20"/>
          <w:szCs w:val="20"/>
        </w:rPr>
        <w:t>Code</w:t>
      </w:r>
      <w:r w:rsidR="005271CA" w:rsidRPr="00B80571">
        <w:rPr>
          <w:rFonts w:ascii="Arial" w:hAnsi="Arial" w:cs="Arial"/>
          <w:i/>
          <w:iCs/>
          <w:color w:val="000000" w:themeColor="text1"/>
          <w:sz w:val="20"/>
          <w:szCs w:val="20"/>
        </w:rPr>
        <w:t xml:space="preserve"> </w:t>
      </w:r>
      <w:r w:rsidR="005271CA">
        <w:rPr>
          <w:rFonts w:ascii="Arial" w:hAnsi="Arial" w:cs="Arial"/>
          <w:i/>
          <w:iCs/>
          <w:color w:val="000000" w:themeColor="text1"/>
          <w:sz w:val="20"/>
          <w:szCs w:val="20"/>
        </w:rPr>
        <w:t xml:space="preserve">that has been used to develop the local </w:t>
      </w:r>
      <w:r w:rsidR="004D1DE4">
        <w:rPr>
          <w:rFonts w:ascii="Arial" w:hAnsi="Arial" w:cs="Arial"/>
          <w:i/>
          <w:iCs/>
          <w:color w:val="000000" w:themeColor="text1"/>
          <w:sz w:val="20"/>
          <w:szCs w:val="20"/>
        </w:rPr>
        <w:t>Code</w:t>
      </w:r>
      <w:r w:rsidR="000447F7">
        <w:rPr>
          <w:rFonts w:ascii="Arial" w:hAnsi="Arial" w:cs="Arial"/>
          <w:i/>
          <w:iCs/>
          <w:color w:val="000000" w:themeColor="text1"/>
          <w:sz w:val="20"/>
          <w:szCs w:val="20"/>
        </w:rPr>
        <w:t xml:space="preserve"> </w:t>
      </w:r>
      <w:r w:rsidR="000447F7">
        <w:rPr>
          <w:rFonts w:ascii="Arial" w:hAnsi="Arial" w:cs="Arial"/>
          <w:color w:val="000000" w:themeColor="text1"/>
          <w:sz w:val="20"/>
          <w:szCs w:val="20"/>
        </w:rPr>
        <w:t>(or equivalent provisions)</w:t>
      </w:r>
      <w:r w:rsidR="005271CA">
        <w:rPr>
          <w:rFonts w:ascii="Arial" w:hAnsi="Arial" w:cs="Arial"/>
          <w:i/>
          <w:iCs/>
          <w:color w:val="000000" w:themeColor="text1"/>
          <w:sz w:val="20"/>
          <w:szCs w:val="20"/>
        </w:rPr>
        <w:t>, e.g., 2018, 2024, etc.;</w:t>
      </w:r>
      <w:r w:rsidR="00704E9E">
        <w:rPr>
          <w:rFonts w:ascii="Arial" w:hAnsi="Arial" w:cs="Arial"/>
          <w:i/>
          <w:iCs/>
          <w:color w:val="000000" w:themeColor="text1"/>
          <w:sz w:val="20"/>
          <w:szCs w:val="20"/>
        </w:rPr>
        <w:t xml:space="preserve"> </w:t>
      </w:r>
      <w:r w:rsidR="005271CA">
        <w:rPr>
          <w:rFonts w:ascii="Arial" w:hAnsi="Arial" w:cs="Arial"/>
          <w:i/>
          <w:iCs/>
          <w:color w:val="000000" w:themeColor="text1"/>
          <w:sz w:val="20"/>
          <w:szCs w:val="20"/>
        </w:rPr>
        <w:t xml:space="preserve">(ii) </w:t>
      </w:r>
      <w:r w:rsidR="005271CA" w:rsidRPr="000E7694">
        <w:rPr>
          <w:rFonts w:ascii="Arial" w:hAnsi="Arial" w:cs="Arial"/>
          <w:i/>
          <w:iCs/>
          <w:color w:val="000000" w:themeColor="text1"/>
          <w:sz w:val="20"/>
          <w:szCs w:val="20"/>
        </w:rPr>
        <w:t>provide links to</w:t>
      </w:r>
      <w:r w:rsidR="005271CA" w:rsidRPr="00D57D09">
        <w:rPr>
          <w:rFonts w:ascii="Arial" w:eastAsiaTheme="minorHAnsi" w:hAnsi="Arial" w:cs="Arial"/>
          <w:i/>
          <w:iCs/>
          <w:color w:val="000000" w:themeColor="text1"/>
          <w:kern w:val="2"/>
          <w:sz w:val="20"/>
          <w:szCs w:val="20"/>
          <w:lang w:bidi="ar-SA"/>
          <w14:ligatures w14:val="standardContextual"/>
        </w:rPr>
        <w:t xml:space="preserve"> </w:t>
      </w:r>
      <w:r w:rsidR="005271CA" w:rsidRPr="00D57D09">
        <w:rPr>
          <w:rFonts w:ascii="Arial" w:hAnsi="Arial" w:cs="Arial"/>
          <w:i/>
          <w:iCs/>
          <w:color w:val="000000" w:themeColor="text1"/>
          <w:sz w:val="20"/>
          <w:szCs w:val="20"/>
        </w:rPr>
        <w:t xml:space="preserve">the </w:t>
      </w:r>
      <w:r w:rsidR="000447F7">
        <w:rPr>
          <w:rFonts w:ascii="Arial" w:hAnsi="Arial" w:cs="Arial"/>
          <w:i/>
          <w:iCs/>
          <w:color w:val="000000" w:themeColor="text1"/>
          <w:sz w:val="20"/>
          <w:szCs w:val="20"/>
        </w:rPr>
        <w:t xml:space="preserve">local Code </w:t>
      </w:r>
      <w:r w:rsidR="009B7488">
        <w:rPr>
          <w:rFonts w:ascii="Arial" w:hAnsi="Arial" w:cs="Arial"/>
          <w:color w:val="000000" w:themeColor="text1"/>
          <w:sz w:val="20"/>
          <w:szCs w:val="20"/>
        </w:rPr>
        <w:t xml:space="preserve">(or equivalent provisions) </w:t>
      </w:r>
      <w:r w:rsidR="009B7488">
        <w:rPr>
          <w:rFonts w:ascii="Arial" w:hAnsi="Arial" w:cs="Arial"/>
          <w:i/>
          <w:iCs/>
          <w:color w:val="000000" w:themeColor="text1"/>
          <w:sz w:val="20"/>
          <w:szCs w:val="20"/>
        </w:rPr>
        <w:t xml:space="preserve">or the </w:t>
      </w:r>
      <w:r w:rsidR="005271CA" w:rsidRPr="00D57D09">
        <w:rPr>
          <w:rFonts w:ascii="Arial" w:hAnsi="Arial" w:cs="Arial"/>
          <w:i/>
          <w:iCs/>
          <w:color w:val="000000" w:themeColor="text1"/>
          <w:sz w:val="20"/>
          <w:szCs w:val="20"/>
        </w:rPr>
        <w:t xml:space="preserve">specific </w:t>
      </w:r>
      <w:r w:rsidR="00704E9E">
        <w:rPr>
          <w:rFonts w:ascii="Arial" w:hAnsi="Arial" w:cs="Arial"/>
          <w:i/>
          <w:iCs/>
          <w:color w:val="000000" w:themeColor="text1"/>
          <w:sz w:val="20"/>
          <w:szCs w:val="20"/>
        </w:rPr>
        <w:t>announcement</w:t>
      </w:r>
      <w:r w:rsidR="005271CA" w:rsidRPr="00D57D09">
        <w:rPr>
          <w:rFonts w:ascii="Arial" w:hAnsi="Arial" w:cs="Arial"/>
          <w:i/>
          <w:iCs/>
          <w:color w:val="000000" w:themeColor="text1"/>
          <w:sz w:val="20"/>
          <w:szCs w:val="20"/>
        </w:rPr>
        <w:t xml:space="preserve"> </w:t>
      </w:r>
      <w:r w:rsidR="00926D98">
        <w:rPr>
          <w:rFonts w:ascii="Arial" w:hAnsi="Arial" w:cs="Arial"/>
          <w:i/>
          <w:iCs/>
          <w:color w:val="000000" w:themeColor="text1"/>
          <w:sz w:val="20"/>
          <w:szCs w:val="20"/>
        </w:rPr>
        <w:t xml:space="preserve">of the converged version of </w:t>
      </w:r>
      <w:r w:rsidR="005271CA" w:rsidRPr="00D57D09">
        <w:rPr>
          <w:rFonts w:ascii="Arial" w:hAnsi="Arial" w:cs="Arial"/>
          <w:i/>
          <w:iCs/>
          <w:color w:val="000000" w:themeColor="text1"/>
          <w:sz w:val="20"/>
          <w:szCs w:val="20"/>
        </w:rPr>
        <w:t xml:space="preserve">the </w:t>
      </w:r>
      <w:r w:rsidR="004D1DE4">
        <w:rPr>
          <w:rFonts w:ascii="Arial" w:hAnsi="Arial" w:cs="Arial"/>
          <w:i/>
          <w:iCs/>
          <w:color w:val="000000" w:themeColor="text1"/>
          <w:sz w:val="20"/>
          <w:szCs w:val="20"/>
        </w:rPr>
        <w:t xml:space="preserve">IESBA </w:t>
      </w:r>
      <w:r w:rsidR="005271CA" w:rsidRPr="00D57D09">
        <w:rPr>
          <w:rFonts w:ascii="Arial" w:hAnsi="Arial" w:cs="Arial"/>
          <w:i/>
          <w:iCs/>
          <w:color w:val="000000" w:themeColor="text1"/>
          <w:sz w:val="20"/>
          <w:szCs w:val="20"/>
        </w:rPr>
        <w:t>Code</w:t>
      </w:r>
      <w:r>
        <w:rPr>
          <w:rFonts w:ascii="Arial" w:hAnsi="Arial" w:cs="Arial"/>
          <w:i/>
          <w:iCs/>
          <w:color w:val="000000" w:themeColor="text1"/>
          <w:sz w:val="20"/>
          <w:szCs w:val="20"/>
        </w:rPr>
        <w:t>)</w:t>
      </w:r>
      <w:r w:rsidR="00704E9E">
        <w:rPr>
          <w:rFonts w:ascii="Arial" w:hAnsi="Arial" w:cs="Arial"/>
          <w:i/>
          <w:iCs/>
          <w:color w:val="000000" w:themeColor="text1"/>
          <w:sz w:val="20"/>
          <w:szCs w:val="20"/>
        </w:rPr>
        <w:t xml:space="preserve">; and (iii) </w:t>
      </w:r>
      <w:r w:rsidR="0095519F" w:rsidRPr="000E7694">
        <w:rPr>
          <w:rFonts w:ascii="Arial" w:hAnsi="Arial" w:cs="Arial"/>
          <w:i/>
          <w:iCs/>
          <w:color w:val="000000" w:themeColor="text1"/>
          <w:sz w:val="20"/>
          <w:szCs w:val="20"/>
        </w:rPr>
        <w:t xml:space="preserve">describe the significant differences </w:t>
      </w:r>
      <w:r w:rsidR="0001184B">
        <w:rPr>
          <w:rFonts w:ascii="Arial" w:hAnsi="Arial" w:cs="Arial"/>
          <w:i/>
          <w:iCs/>
          <w:color w:val="000000" w:themeColor="text1"/>
          <w:sz w:val="20"/>
          <w:szCs w:val="20"/>
        </w:rPr>
        <w:t xml:space="preserve">related to structure and drafting </w:t>
      </w:r>
      <w:r w:rsidR="0095519F" w:rsidRPr="000E7694">
        <w:rPr>
          <w:rFonts w:ascii="Arial" w:hAnsi="Arial" w:cs="Arial"/>
          <w:i/>
          <w:iCs/>
          <w:color w:val="000000" w:themeColor="text1"/>
          <w:sz w:val="20"/>
          <w:szCs w:val="20"/>
        </w:rPr>
        <w:t xml:space="preserve">between the local provisions and the </w:t>
      </w:r>
      <w:r w:rsidR="0095519F">
        <w:rPr>
          <w:rFonts w:ascii="Arial" w:hAnsi="Arial" w:cs="Arial"/>
          <w:i/>
          <w:iCs/>
          <w:color w:val="000000" w:themeColor="text1"/>
          <w:sz w:val="20"/>
          <w:szCs w:val="20"/>
        </w:rPr>
        <w:t>Code’s</w:t>
      </w:r>
      <w:r w:rsidR="0095519F" w:rsidRPr="000E7694">
        <w:rPr>
          <w:rFonts w:ascii="Arial" w:hAnsi="Arial" w:cs="Arial"/>
          <w:i/>
          <w:iCs/>
          <w:color w:val="000000" w:themeColor="text1"/>
          <w:sz w:val="20"/>
          <w:szCs w:val="20"/>
        </w:rPr>
        <w:t xml:space="preserve"> provisions</w:t>
      </w:r>
      <w:r w:rsidR="001766A2">
        <w:rPr>
          <w:rFonts w:ascii="Arial" w:hAnsi="Arial" w:cs="Arial"/>
          <w:i/>
          <w:iCs/>
          <w:color w:val="000000" w:themeColor="text1"/>
          <w:sz w:val="20"/>
          <w:szCs w:val="20"/>
        </w:rPr>
        <w:t>)</w:t>
      </w:r>
    </w:p>
    <w:p w14:paraId="67B3188E" w14:textId="5D91CA19" w:rsidR="00B93D70" w:rsidRPr="000E7694" w:rsidRDefault="00B93D70" w:rsidP="00506272">
      <w:pPr>
        <w:pStyle w:val="Indent"/>
        <w:widowControl w:val="0"/>
        <w:numPr>
          <w:ilvl w:val="0"/>
          <w:numId w:val="34"/>
        </w:numPr>
        <w:spacing w:before="120" w:after="120"/>
        <w:ind w:left="1094" w:hanging="547"/>
        <w:rPr>
          <w:rFonts w:ascii="Arial" w:hAnsi="Arial" w:cs="Arial"/>
          <w:color w:val="000000" w:themeColor="text1"/>
          <w:sz w:val="20"/>
          <w:szCs w:val="20"/>
        </w:rPr>
      </w:pPr>
      <w:r>
        <w:rPr>
          <w:rFonts w:ascii="Arial" w:hAnsi="Arial" w:cs="Arial"/>
          <w:color w:val="000000" w:themeColor="text1"/>
          <w:sz w:val="20"/>
          <w:szCs w:val="20"/>
        </w:rPr>
        <w:t>T</w:t>
      </w:r>
      <w:r w:rsidRPr="000E7694">
        <w:rPr>
          <w:rFonts w:ascii="Arial" w:hAnsi="Arial" w:cs="Arial"/>
          <w:color w:val="000000" w:themeColor="text1"/>
          <w:sz w:val="20"/>
          <w:szCs w:val="20"/>
        </w:rPr>
        <w:t xml:space="preserve">here are provisions in relevant law or regulation or a different ethical framework that are </w:t>
      </w:r>
      <w:r w:rsidR="00B96B4C">
        <w:rPr>
          <w:rFonts w:ascii="Arial" w:hAnsi="Arial" w:cs="Arial"/>
          <w:color w:val="000000" w:themeColor="text1"/>
          <w:sz w:val="20"/>
          <w:szCs w:val="20"/>
        </w:rPr>
        <w:t xml:space="preserve">at least as stringent as </w:t>
      </w:r>
      <w:r w:rsidRPr="000E7694">
        <w:rPr>
          <w:rFonts w:ascii="Arial" w:hAnsi="Arial" w:cs="Arial"/>
          <w:color w:val="000000" w:themeColor="text1"/>
          <w:sz w:val="20"/>
          <w:szCs w:val="20"/>
        </w:rPr>
        <w:t xml:space="preserve">the </w:t>
      </w:r>
      <w:r>
        <w:rPr>
          <w:rFonts w:ascii="Arial" w:hAnsi="Arial" w:cs="Arial"/>
          <w:color w:val="000000" w:themeColor="text1"/>
          <w:sz w:val="20"/>
          <w:szCs w:val="20"/>
        </w:rPr>
        <w:t>Code’s</w:t>
      </w:r>
      <w:r w:rsidRPr="000E7694">
        <w:rPr>
          <w:rFonts w:ascii="Arial" w:hAnsi="Arial" w:cs="Arial"/>
          <w:color w:val="000000" w:themeColor="text1"/>
          <w:sz w:val="20"/>
          <w:szCs w:val="20"/>
        </w:rPr>
        <w:t xml:space="preserve"> provisions </w:t>
      </w:r>
      <w:r w:rsidRPr="000E7694">
        <w:rPr>
          <w:rFonts w:ascii="Arial" w:hAnsi="Arial" w:cs="Arial"/>
          <w:i/>
          <w:iCs/>
          <w:color w:val="000000" w:themeColor="text1"/>
          <w:sz w:val="20"/>
          <w:szCs w:val="20"/>
        </w:rPr>
        <w:t>(</w:t>
      </w:r>
      <w:r>
        <w:rPr>
          <w:rFonts w:ascii="Arial" w:hAnsi="Arial" w:cs="Arial"/>
          <w:i/>
          <w:iCs/>
          <w:color w:val="000000" w:themeColor="text1"/>
          <w:sz w:val="20"/>
          <w:szCs w:val="20"/>
        </w:rPr>
        <w:t>Please</w:t>
      </w:r>
      <w:r w:rsidRPr="000E7694">
        <w:rPr>
          <w:rFonts w:ascii="Arial" w:hAnsi="Arial" w:cs="Arial"/>
          <w:i/>
          <w:iCs/>
          <w:color w:val="000000" w:themeColor="text1"/>
          <w:sz w:val="20"/>
          <w:szCs w:val="20"/>
        </w:rPr>
        <w:t xml:space="preserve"> </w:t>
      </w:r>
      <w:r w:rsidR="00B47969">
        <w:rPr>
          <w:rFonts w:ascii="Arial" w:hAnsi="Arial" w:cs="Arial"/>
          <w:i/>
          <w:iCs/>
          <w:color w:val="000000" w:themeColor="text1"/>
          <w:sz w:val="20"/>
          <w:szCs w:val="20"/>
        </w:rPr>
        <w:t>(</w:t>
      </w:r>
      <w:proofErr w:type="spellStart"/>
      <w:r w:rsidR="00B47969">
        <w:rPr>
          <w:rFonts w:ascii="Arial" w:hAnsi="Arial" w:cs="Arial"/>
          <w:i/>
          <w:iCs/>
          <w:color w:val="000000" w:themeColor="text1"/>
          <w:sz w:val="20"/>
          <w:szCs w:val="20"/>
        </w:rPr>
        <w:t>i</w:t>
      </w:r>
      <w:proofErr w:type="spellEnd"/>
      <w:r w:rsidR="00B47969">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specify </w:t>
      </w:r>
      <w:r w:rsidR="00F51E80">
        <w:rPr>
          <w:rFonts w:ascii="Arial" w:hAnsi="Arial" w:cs="Arial"/>
          <w:i/>
          <w:iCs/>
          <w:color w:val="000000" w:themeColor="text1"/>
          <w:sz w:val="20"/>
          <w:szCs w:val="20"/>
        </w:rPr>
        <w:t xml:space="preserve">the </w:t>
      </w:r>
      <w:r w:rsidR="00DB4CF9">
        <w:rPr>
          <w:rFonts w:ascii="Arial" w:hAnsi="Arial" w:cs="Arial"/>
          <w:i/>
          <w:iCs/>
          <w:color w:val="000000" w:themeColor="text1"/>
          <w:sz w:val="20"/>
          <w:szCs w:val="20"/>
        </w:rPr>
        <w:t>edition</w:t>
      </w:r>
      <w:r>
        <w:rPr>
          <w:rFonts w:ascii="Arial" w:hAnsi="Arial" w:cs="Arial"/>
          <w:i/>
          <w:iCs/>
          <w:color w:val="000000" w:themeColor="text1"/>
          <w:sz w:val="20"/>
          <w:szCs w:val="20"/>
        </w:rPr>
        <w:t xml:space="preserve"> of the</w:t>
      </w:r>
      <w:r w:rsidR="00A34E0B">
        <w:rPr>
          <w:rFonts w:ascii="Arial" w:hAnsi="Arial" w:cs="Arial"/>
          <w:i/>
          <w:iCs/>
          <w:color w:val="000000" w:themeColor="text1"/>
          <w:sz w:val="20"/>
          <w:szCs w:val="20"/>
        </w:rPr>
        <w:t xml:space="preserve"> IESBA </w:t>
      </w:r>
      <w:r>
        <w:rPr>
          <w:rFonts w:ascii="Arial" w:hAnsi="Arial" w:cs="Arial"/>
          <w:i/>
          <w:iCs/>
          <w:color w:val="000000" w:themeColor="text1"/>
          <w:sz w:val="20"/>
          <w:szCs w:val="20"/>
        </w:rPr>
        <w:t xml:space="preserve"> Code</w:t>
      </w:r>
      <w:r w:rsidR="00F51E80">
        <w:rPr>
          <w:rFonts w:ascii="Arial" w:hAnsi="Arial" w:cs="Arial"/>
          <w:i/>
          <w:iCs/>
          <w:color w:val="000000" w:themeColor="text1"/>
          <w:sz w:val="20"/>
          <w:szCs w:val="20"/>
        </w:rPr>
        <w:t xml:space="preserve"> against which the relevant law, regulation </w:t>
      </w:r>
      <w:r w:rsidR="00DB384D">
        <w:rPr>
          <w:rFonts w:ascii="Arial" w:hAnsi="Arial" w:cs="Arial"/>
          <w:i/>
          <w:iCs/>
          <w:color w:val="000000" w:themeColor="text1"/>
          <w:sz w:val="20"/>
          <w:szCs w:val="20"/>
        </w:rPr>
        <w:t>or local ethical framework is benchmarked</w:t>
      </w:r>
      <w:r>
        <w:rPr>
          <w:rFonts w:ascii="Arial" w:hAnsi="Arial" w:cs="Arial"/>
          <w:i/>
          <w:iCs/>
          <w:color w:val="000000" w:themeColor="text1"/>
          <w:sz w:val="20"/>
          <w:szCs w:val="20"/>
        </w:rPr>
        <w:t>, e.g., 2018, 2024, etc., and</w:t>
      </w:r>
      <w:r w:rsidR="00B47969">
        <w:rPr>
          <w:rFonts w:ascii="Arial" w:hAnsi="Arial" w:cs="Arial"/>
          <w:i/>
          <w:iCs/>
          <w:color w:val="000000" w:themeColor="text1"/>
          <w:sz w:val="20"/>
          <w:szCs w:val="20"/>
        </w:rPr>
        <w:t xml:space="preserve"> (ii)</w:t>
      </w:r>
      <w:r w:rsidRPr="000E7694">
        <w:rPr>
          <w:rFonts w:ascii="Arial" w:hAnsi="Arial" w:cs="Arial"/>
          <w:i/>
          <w:iCs/>
          <w:color w:val="000000" w:themeColor="text1"/>
          <w:sz w:val="20"/>
          <w:szCs w:val="20"/>
        </w:rPr>
        <w:t xml:space="preserve"> describe the significant differences </w:t>
      </w:r>
      <w:r w:rsidR="0001184B">
        <w:rPr>
          <w:rFonts w:ascii="Arial" w:hAnsi="Arial" w:cs="Arial"/>
          <w:i/>
          <w:iCs/>
          <w:color w:val="000000" w:themeColor="text1"/>
          <w:sz w:val="20"/>
          <w:szCs w:val="20"/>
        </w:rPr>
        <w:t xml:space="preserve">related to structure and drafting </w:t>
      </w:r>
      <w:r w:rsidRPr="000E7694">
        <w:rPr>
          <w:rFonts w:ascii="Arial" w:hAnsi="Arial" w:cs="Arial"/>
          <w:i/>
          <w:iCs/>
          <w:color w:val="000000" w:themeColor="text1"/>
          <w:sz w:val="20"/>
          <w:szCs w:val="20"/>
        </w:rPr>
        <w:t xml:space="preserve">between the local </w:t>
      </w:r>
      <w:r w:rsidR="00315551">
        <w:rPr>
          <w:rFonts w:ascii="Arial" w:hAnsi="Arial" w:cs="Arial"/>
          <w:i/>
          <w:iCs/>
          <w:color w:val="000000" w:themeColor="text1"/>
          <w:sz w:val="20"/>
          <w:szCs w:val="20"/>
        </w:rPr>
        <w:t xml:space="preserve">Code </w:t>
      </w:r>
      <w:r w:rsidR="006F7042">
        <w:rPr>
          <w:rFonts w:ascii="Arial" w:hAnsi="Arial" w:cs="Arial"/>
          <w:i/>
          <w:iCs/>
          <w:color w:val="000000" w:themeColor="text1"/>
          <w:sz w:val="20"/>
          <w:szCs w:val="20"/>
        </w:rPr>
        <w:t xml:space="preserve">or provisions </w:t>
      </w:r>
      <w:r w:rsidRPr="000E7694">
        <w:rPr>
          <w:rFonts w:ascii="Arial" w:hAnsi="Arial" w:cs="Arial"/>
          <w:i/>
          <w:iCs/>
          <w:color w:val="000000" w:themeColor="text1"/>
          <w:sz w:val="20"/>
          <w:szCs w:val="20"/>
        </w:rPr>
        <w:t xml:space="preserve">and the </w:t>
      </w:r>
      <w:r w:rsidR="00315551">
        <w:rPr>
          <w:rFonts w:ascii="Arial" w:hAnsi="Arial" w:cs="Arial"/>
          <w:i/>
          <w:iCs/>
          <w:color w:val="000000" w:themeColor="text1"/>
          <w:sz w:val="20"/>
          <w:szCs w:val="20"/>
        </w:rPr>
        <w:t xml:space="preserve">IESBA </w:t>
      </w:r>
      <w:r>
        <w:rPr>
          <w:rFonts w:ascii="Arial" w:hAnsi="Arial" w:cs="Arial"/>
          <w:i/>
          <w:iCs/>
          <w:color w:val="000000" w:themeColor="text1"/>
          <w:sz w:val="20"/>
          <w:szCs w:val="20"/>
        </w:rPr>
        <w:t>Code</w:t>
      </w:r>
      <w:r w:rsidRPr="000E7694">
        <w:rPr>
          <w:rFonts w:ascii="Arial" w:hAnsi="Arial" w:cs="Arial"/>
          <w:i/>
          <w:iCs/>
          <w:color w:val="000000" w:themeColor="text1"/>
          <w:sz w:val="20"/>
          <w:szCs w:val="20"/>
        </w:rPr>
        <w:t xml:space="preserve">) </w:t>
      </w:r>
    </w:p>
    <w:p w14:paraId="5CC1ECFB" w14:textId="3D03015E" w:rsidR="00B93D70" w:rsidRPr="00D057BC" w:rsidRDefault="00B93D70" w:rsidP="00506272">
      <w:pPr>
        <w:pStyle w:val="Indent"/>
        <w:widowControl w:val="0"/>
        <w:numPr>
          <w:ilvl w:val="0"/>
          <w:numId w:val="34"/>
        </w:numPr>
        <w:spacing w:before="120" w:after="120"/>
        <w:ind w:left="1094" w:hanging="547"/>
        <w:rPr>
          <w:rFonts w:ascii="Arial" w:hAnsi="Arial" w:cs="Arial"/>
          <w:color w:val="000000" w:themeColor="text1"/>
          <w:sz w:val="20"/>
          <w:szCs w:val="20"/>
        </w:rPr>
      </w:pPr>
      <w:r w:rsidRPr="000E7694">
        <w:rPr>
          <w:rFonts w:ascii="Arial" w:hAnsi="Arial" w:cs="Arial"/>
          <w:color w:val="000000" w:themeColor="text1"/>
          <w:sz w:val="20"/>
          <w:szCs w:val="20"/>
        </w:rPr>
        <w:t xml:space="preserve">Not </w:t>
      </w:r>
      <w:r w:rsidR="00A33FD0">
        <w:rPr>
          <w:rFonts w:ascii="Arial" w:hAnsi="Arial" w:cs="Arial"/>
          <w:color w:val="000000" w:themeColor="text1"/>
          <w:sz w:val="20"/>
          <w:szCs w:val="20"/>
        </w:rPr>
        <w:t>adopted</w:t>
      </w:r>
      <w:r w:rsidR="00A33FD0" w:rsidRPr="000E7694">
        <w:rPr>
          <w:rFonts w:ascii="Arial" w:hAnsi="Arial" w:cs="Arial"/>
          <w:color w:val="000000" w:themeColor="text1"/>
          <w:sz w:val="20"/>
          <w:szCs w:val="20"/>
        </w:rPr>
        <w:t xml:space="preserve"> </w:t>
      </w:r>
      <w:r w:rsidRPr="000E7694">
        <w:rPr>
          <w:rFonts w:ascii="Arial" w:hAnsi="Arial" w:cs="Arial"/>
          <w:i/>
          <w:iCs/>
          <w:color w:val="000000" w:themeColor="text1"/>
          <w:sz w:val="20"/>
          <w:szCs w:val="20"/>
        </w:rPr>
        <w:t>(Please specify reasons</w:t>
      </w:r>
      <w:r w:rsidR="00511678">
        <w:rPr>
          <w:rFonts w:ascii="Arial" w:hAnsi="Arial" w:cs="Arial"/>
          <w:i/>
          <w:iCs/>
          <w:color w:val="000000" w:themeColor="text1"/>
          <w:sz w:val="20"/>
          <w:szCs w:val="20"/>
        </w:rPr>
        <w:t xml:space="preserve">. </w:t>
      </w:r>
      <w:r w:rsidR="00EA385F">
        <w:rPr>
          <w:rFonts w:ascii="Arial" w:hAnsi="Arial" w:cs="Arial"/>
          <w:i/>
          <w:iCs/>
          <w:color w:val="000000" w:themeColor="text1"/>
          <w:sz w:val="20"/>
          <w:szCs w:val="20"/>
        </w:rPr>
        <w:t xml:space="preserve">If there is a plan to adopt the </w:t>
      </w:r>
      <w:r w:rsidR="00EA385F" w:rsidRPr="4F6D4813">
        <w:rPr>
          <w:rFonts w:ascii="Arial" w:hAnsi="Arial" w:cs="Arial"/>
          <w:i/>
          <w:iCs/>
          <w:color w:val="000000" w:themeColor="text1"/>
          <w:sz w:val="20"/>
          <w:szCs w:val="20"/>
        </w:rPr>
        <w:t xml:space="preserve">IESBA </w:t>
      </w:r>
      <w:r w:rsidR="00EA385F">
        <w:rPr>
          <w:rFonts w:ascii="Arial" w:hAnsi="Arial" w:cs="Arial"/>
          <w:i/>
          <w:iCs/>
          <w:color w:val="000000" w:themeColor="text1"/>
          <w:sz w:val="20"/>
          <w:szCs w:val="20"/>
        </w:rPr>
        <w:t>Code, please provide details</w:t>
      </w:r>
      <w:r w:rsidRPr="000E7694">
        <w:rPr>
          <w:rFonts w:ascii="Arial" w:hAnsi="Arial" w:cs="Arial"/>
          <w:i/>
          <w:iCs/>
          <w:color w:val="000000" w:themeColor="text1"/>
          <w:sz w:val="20"/>
          <w:szCs w:val="20"/>
        </w:rPr>
        <w:t>)</w:t>
      </w:r>
    </w:p>
    <w:p w14:paraId="6B667D74" w14:textId="4ACADFB5" w:rsidR="00311EBF" w:rsidRPr="008329C7" w:rsidRDefault="00311EBF" w:rsidP="00311EBF">
      <w:pPr>
        <w:pStyle w:val="Indent"/>
        <w:widowControl w:val="0"/>
        <w:tabs>
          <w:tab w:val="clear" w:pos="480"/>
        </w:tabs>
        <w:spacing w:before="120" w:after="120"/>
        <w:ind w:firstLine="0"/>
        <w:rPr>
          <w:rFonts w:ascii="Arial" w:hAnsi="Arial" w:cs="Arial"/>
          <w:sz w:val="20"/>
          <w:szCs w:val="20"/>
        </w:rPr>
      </w:pPr>
      <w:r>
        <w:rPr>
          <w:rFonts w:ascii="Arial" w:hAnsi="Arial" w:cs="Arial"/>
          <w:sz w:val="20"/>
          <w:szCs w:val="20"/>
        </w:rPr>
        <w:t xml:space="preserve">If you have answered (a), (b) or (c), was the </w:t>
      </w:r>
      <w:r w:rsidRPr="6566CE22">
        <w:rPr>
          <w:rFonts w:ascii="Arial" w:hAnsi="Arial" w:cs="Arial"/>
          <w:sz w:val="20"/>
          <w:szCs w:val="20"/>
        </w:rPr>
        <w:t>local</w:t>
      </w:r>
      <w:r w:rsidRPr="743A1ED2">
        <w:rPr>
          <w:rFonts w:ascii="Arial" w:hAnsi="Arial" w:cs="Arial"/>
          <w:sz w:val="20"/>
          <w:szCs w:val="20"/>
        </w:rPr>
        <w:t xml:space="preserve"> </w:t>
      </w:r>
      <w:r>
        <w:rPr>
          <w:rFonts w:ascii="Arial" w:hAnsi="Arial" w:cs="Arial"/>
          <w:sz w:val="20"/>
          <w:szCs w:val="20"/>
        </w:rPr>
        <w:t xml:space="preserve">Code translated? If yes, please indicate the language in which the </w:t>
      </w:r>
      <w:r w:rsidRPr="454C5983">
        <w:rPr>
          <w:rFonts w:ascii="Arial" w:hAnsi="Arial" w:cs="Arial"/>
          <w:sz w:val="20"/>
          <w:szCs w:val="20"/>
        </w:rPr>
        <w:t xml:space="preserve">local </w:t>
      </w:r>
      <w:r>
        <w:rPr>
          <w:rFonts w:ascii="Arial" w:hAnsi="Arial" w:cs="Arial"/>
          <w:sz w:val="20"/>
          <w:szCs w:val="20"/>
        </w:rPr>
        <w:t>Code was translated</w:t>
      </w:r>
      <w:r w:rsidRPr="23016092">
        <w:rPr>
          <w:rFonts w:ascii="Arial" w:hAnsi="Arial" w:cs="Arial"/>
          <w:sz w:val="20"/>
          <w:szCs w:val="20"/>
        </w:rPr>
        <w:t>.</w:t>
      </w:r>
    </w:p>
    <w:p w14:paraId="3C34802E" w14:textId="77777777" w:rsidR="00F274D8" w:rsidRDefault="00194849" w:rsidP="00BF3E3B">
      <w:pPr>
        <w:pStyle w:val="Indent"/>
        <w:widowControl w:val="0"/>
        <w:tabs>
          <w:tab w:val="clear" w:pos="480"/>
          <w:tab w:val="left" w:pos="0"/>
        </w:tabs>
        <w:spacing w:before="240" w:after="120"/>
        <w:ind w:left="0" w:firstLine="0"/>
        <w:rPr>
          <w:rFonts w:ascii="Arial" w:hAnsi="Arial" w:cs="Arial"/>
          <w:b/>
          <w:bCs/>
          <w:sz w:val="20"/>
          <w:szCs w:val="20"/>
        </w:rPr>
      </w:pPr>
      <w:r w:rsidRPr="00194849">
        <w:rPr>
          <w:rFonts w:ascii="Arial" w:hAnsi="Arial" w:cs="Arial"/>
          <w:b/>
          <w:bCs/>
          <w:sz w:val="20"/>
          <w:szCs w:val="20"/>
        </w:rPr>
        <w:t xml:space="preserve">Guidance and </w:t>
      </w:r>
      <w:r w:rsidR="00BB405D">
        <w:rPr>
          <w:rFonts w:ascii="Arial" w:hAnsi="Arial" w:cs="Arial"/>
          <w:b/>
          <w:bCs/>
          <w:sz w:val="20"/>
          <w:szCs w:val="20"/>
        </w:rPr>
        <w:t>E</w:t>
      </w:r>
      <w:r w:rsidRPr="00194849">
        <w:rPr>
          <w:rFonts w:ascii="Arial" w:hAnsi="Arial" w:cs="Arial"/>
          <w:b/>
          <w:bCs/>
          <w:sz w:val="20"/>
          <w:szCs w:val="20"/>
        </w:rPr>
        <w:t xml:space="preserve">ducational </w:t>
      </w:r>
      <w:r w:rsidR="00BB405D">
        <w:rPr>
          <w:rFonts w:ascii="Arial" w:hAnsi="Arial" w:cs="Arial"/>
          <w:b/>
          <w:bCs/>
          <w:sz w:val="20"/>
          <w:szCs w:val="20"/>
        </w:rPr>
        <w:t>M</w:t>
      </w:r>
      <w:r w:rsidRPr="00194849">
        <w:rPr>
          <w:rFonts w:ascii="Arial" w:hAnsi="Arial" w:cs="Arial"/>
          <w:b/>
          <w:bCs/>
          <w:sz w:val="20"/>
          <w:szCs w:val="20"/>
        </w:rPr>
        <w:t xml:space="preserve">aterials </w:t>
      </w:r>
    </w:p>
    <w:p w14:paraId="2242CD8B" w14:textId="1296B8DB" w:rsidR="00ED1B72" w:rsidRPr="0019168E" w:rsidRDefault="00AC0E47" w:rsidP="00AC0E47">
      <w:pPr>
        <w:pStyle w:val="Indent"/>
        <w:widowControl w:val="0"/>
        <w:tabs>
          <w:tab w:val="clear" w:pos="480"/>
          <w:tab w:val="left" w:pos="0"/>
        </w:tabs>
        <w:spacing w:before="120" w:after="120"/>
        <w:ind w:left="0" w:firstLine="0"/>
        <w:rPr>
          <w:rFonts w:ascii="Arial" w:hAnsi="Arial" w:cs="Arial"/>
          <w:i/>
          <w:sz w:val="20"/>
          <w:szCs w:val="20"/>
        </w:rPr>
      </w:pPr>
      <w:r>
        <w:rPr>
          <w:rFonts w:ascii="Arial" w:hAnsi="Arial" w:cs="Arial"/>
          <w:i/>
          <w:iCs/>
          <w:sz w:val="20"/>
          <w:szCs w:val="20"/>
        </w:rPr>
        <w:t>F</w:t>
      </w:r>
      <w:r w:rsidR="000D2249">
        <w:rPr>
          <w:rFonts w:ascii="Arial" w:hAnsi="Arial" w:cs="Arial"/>
          <w:i/>
          <w:iCs/>
          <w:sz w:val="20"/>
          <w:szCs w:val="20"/>
        </w:rPr>
        <w:t>or</w:t>
      </w:r>
      <w:r w:rsidR="009A28B8">
        <w:rPr>
          <w:rFonts w:ascii="Arial" w:hAnsi="Arial" w:cs="Arial"/>
          <w:i/>
          <w:sz w:val="20"/>
          <w:szCs w:val="20"/>
        </w:rPr>
        <w:t xml:space="preserve"> </w:t>
      </w:r>
      <w:r w:rsidR="009A28B8" w:rsidRPr="0019168E">
        <w:rPr>
          <w:rFonts w:ascii="Arial" w:hAnsi="Arial" w:cs="Arial"/>
          <w:i/>
          <w:sz w:val="20"/>
          <w:szCs w:val="20"/>
        </w:rPr>
        <w:t>JSS, PAOs, Regulators or Oversight Bodies</w:t>
      </w:r>
      <w:r w:rsidR="00957A1B">
        <w:rPr>
          <w:rFonts w:ascii="Arial" w:hAnsi="Arial" w:cs="Arial"/>
          <w:i/>
          <w:sz w:val="20"/>
          <w:szCs w:val="20"/>
        </w:rPr>
        <w:t>,</w:t>
      </w:r>
      <w:r w:rsidR="009A28B8" w:rsidRPr="0019168E">
        <w:rPr>
          <w:rFonts w:ascii="Arial" w:hAnsi="Arial" w:cs="Arial"/>
          <w:i/>
          <w:sz w:val="20"/>
          <w:szCs w:val="20"/>
        </w:rPr>
        <w:t xml:space="preserve"> </w:t>
      </w:r>
      <w:r w:rsidR="00957A1B">
        <w:rPr>
          <w:rFonts w:ascii="Arial" w:hAnsi="Arial" w:cs="Arial"/>
          <w:i/>
          <w:sz w:val="20"/>
          <w:szCs w:val="20"/>
        </w:rPr>
        <w:t xml:space="preserve">and </w:t>
      </w:r>
      <w:r w:rsidR="009A28B8" w:rsidRPr="0019168E">
        <w:rPr>
          <w:rFonts w:ascii="Arial" w:hAnsi="Arial" w:cs="Arial"/>
          <w:i/>
          <w:sz w:val="20"/>
          <w:szCs w:val="20"/>
        </w:rPr>
        <w:t>Accounting Firms</w:t>
      </w:r>
      <w:r>
        <w:rPr>
          <w:rFonts w:ascii="Arial" w:hAnsi="Arial" w:cs="Arial"/>
          <w:i/>
          <w:iCs/>
          <w:sz w:val="20"/>
          <w:szCs w:val="20"/>
        </w:rPr>
        <w:t xml:space="preserve"> only</w:t>
      </w:r>
    </w:p>
    <w:p w14:paraId="16AD3A85" w14:textId="54260B71" w:rsidR="00B93D70" w:rsidRPr="003222FC" w:rsidRDefault="00B93D70" w:rsidP="00C7697E">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3222FC">
        <w:rPr>
          <w:rFonts w:ascii="Arial" w:hAnsi="Arial" w:cs="Arial"/>
          <w:sz w:val="20"/>
          <w:szCs w:val="20"/>
        </w:rPr>
        <w:t xml:space="preserve">What guidance or educational materials </w:t>
      </w:r>
      <w:r w:rsidR="0036363E">
        <w:rPr>
          <w:rFonts w:ascii="Arial" w:hAnsi="Arial" w:cs="Arial"/>
          <w:sz w:val="20"/>
          <w:szCs w:val="20"/>
        </w:rPr>
        <w:t>has</w:t>
      </w:r>
      <w:r w:rsidR="0036363E" w:rsidRPr="003222FC">
        <w:rPr>
          <w:rFonts w:ascii="Arial" w:hAnsi="Arial" w:cs="Arial"/>
          <w:sz w:val="20"/>
          <w:szCs w:val="20"/>
        </w:rPr>
        <w:t xml:space="preserve"> </w:t>
      </w:r>
      <w:r w:rsidRPr="003222FC">
        <w:rPr>
          <w:rFonts w:ascii="Arial" w:hAnsi="Arial" w:cs="Arial"/>
          <w:sz w:val="20"/>
          <w:szCs w:val="20"/>
        </w:rPr>
        <w:t>you</w:t>
      </w:r>
      <w:r w:rsidR="00FA4C59">
        <w:rPr>
          <w:rFonts w:ascii="Arial" w:hAnsi="Arial" w:cs="Arial"/>
          <w:sz w:val="20"/>
          <w:szCs w:val="20"/>
        </w:rPr>
        <w:t>r organization</w:t>
      </w:r>
      <w:r w:rsidRPr="003222FC">
        <w:rPr>
          <w:rFonts w:ascii="Arial" w:hAnsi="Arial" w:cs="Arial"/>
          <w:sz w:val="20"/>
          <w:szCs w:val="20"/>
        </w:rPr>
        <w:t xml:space="preserve"> issued</w:t>
      </w:r>
      <w:r w:rsidR="00AB1B89">
        <w:rPr>
          <w:rFonts w:ascii="Arial" w:hAnsi="Arial" w:cs="Arial"/>
          <w:sz w:val="20"/>
          <w:szCs w:val="20"/>
        </w:rPr>
        <w:t xml:space="preserve">, or what programs </w:t>
      </w:r>
      <w:r w:rsidR="001F334A">
        <w:rPr>
          <w:rFonts w:ascii="Arial" w:hAnsi="Arial" w:cs="Arial"/>
          <w:sz w:val="20"/>
          <w:szCs w:val="20"/>
        </w:rPr>
        <w:t xml:space="preserve">has your organization </w:t>
      </w:r>
      <w:r w:rsidR="007F1334">
        <w:rPr>
          <w:rFonts w:ascii="Arial" w:hAnsi="Arial" w:cs="Arial"/>
          <w:sz w:val="20"/>
          <w:szCs w:val="20"/>
        </w:rPr>
        <w:t>developed,</w:t>
      </w:r>
      <w:r w:rsidR="00A4493E">
        <w:rPr>
          <w:rFonts w:ascii="Arial" w:hAnsi="Arial" w:cs="Arial"/>
          <w:sz w:val="20"/>
          <w:szCs w:val="20"/>
        </w:rPr>
        <w:t xml:space="preserve"> to support understanding </w:t>
      </w:r>
      <w:r w:rsidR="00F46DE6">
        <w:rPr>
          <w:rFonts w:ascii="Arial" w:hAnsi="Arial" w:cs="Arial"/>
          <w:sz w:val="20"/>
          <w:szCs w:val="20"/>
        </w:rPr>
        <w:t>of</w:t>
      </w:r>
      <w:r>
        <w:rPr>
          <w:rFonts w:ascii="Arial" w:hAnsi="Arial" w:cs="Arial"/>
          <w:sz w:val="20"/>
          <w:szCs w:val="20"/>
        </w:rPr>
        <w:t xml:space="preserve"> </w:t>
      </w:r>
      <w:r w:rsidR="00D663CA">
        <w:rPr>
          <w:rFonts w:ascii="Arial" w:hAnsi="Arial" w:cs="Arial"/>
          <w:sz w:val="20"/>
          <w:szCs w:val="20"/>
        </w:rPr>
        <w:t>how to use the</w:t>
      </w:r>
      <w:r w:rsidR="00AE0C9D">
        <w:rPr>
          <w:rFonts w:ascii="Arial" w:hAnsi="Arial" w:cs="Arial"/>
          <w:sz w:val="20"/>
          <w:szCs w:val="20"/>
        </w:rPr>
        <w:t xml:space="preserve"> </w:t>
      </w:r>
      <w:r w:rsidR="003B5FE1">
        <w:rPr>
          <w:rFonts w:ascii="Arial" w:hAnsi="Arial" w:cs="Arial"/>
          <w:sz w:val="20"/>
          <w:szCs w:val="20"/>
        </w:rPr>
        <w:t>local</w:t>
      </w:r>
      <w:r w:rsidR="00E64DE7">
        <w:rPr>
          <w:rFonts w:ascii="Arial" w:hAnsi="Arial" w:cs="Arial"/>
          <w:sz w:val="20"/>
          <w:szCs w:val="20"/>
        </w:rPr>
        <w:t xml:space="preserve"> Code</w:t>
      </w:r>
      <w:r w:rsidR="00372CB1">
        <w:rPr>
          <w:rFonts w:ascii="Arial" w:hAnsi="Arial" w:cs="Arial"/>
          <w:sz w:val="20"/>
          <w:szCs w:val="20"/>
        </w:rPr>
        <w:t xml:space="preserve"> or provisions</w:t>
      </w:r>
      <w:r w:rsidRPr="003222FC">
        <w:rPr>
          <w:rFonts w:ascii="Arial" w:hAnsi="Arial" w:cs="Arial"/>
          <w:sz w:val="20"/>
          <w:szCs w:val="20"/>
        </w:rPr>
        <w:t>? (</w:t>
      </w:r>
      <w:r w:rsidR="00DF0406">
        <w:rPr>
          <w:rFonts w:ascii="Arial" w:hAnsi="Arial" w:cs="Arial"/>
          <w:i/>
          <w:iCs/>
          <w:sz w:val="20"/>
          <w:szCs w:val="20"/>
        </w:rPr>
        <w:t>Select all that apply</w:t>
      </w:r>
      <w:r w:rsidR="003021C2">
        <w:rPr>
          <w:rFonts w:ascii="Arial" w:hAnsi="Arial" w:cs="Arial"/>
          <w:i/>
          <w:iCs/>
          <w:sz w:val="20"/>
          <w:szCs w:val="20"/>
        </w:rPr>
        <w:t xml:space="preserve"> and provide </w:t>
      </w:r>
      <w:r w:rsidR="00D106D1">
        <w:rPr>
          <w:rFonts w:ascii="Arial" w:hAnsi="Arial" w:cs="Arial"/>
          <w:i/>
          <w:iCs/>
          <w:sz w:val="20"/>
          <w:szCs w:val="20"/>
        </w:rPr>
        <w:t>links</w:t>
      </w:r>
      <w:r w:rsidRPr="003222FC">
        <w:rPr>
          <w:rFonts w:ascii="Arial" w:hAnsi="Arial" w:cs="Arial"/>
          <w:sz w:val="20"/>
          <w:szCs w:val="20"/>
        </w:rPr>
        <w:t>)</w:t>
      </w:r>
    </w:p>
    <w:p w14:paraId="0EAAB1EC" w14:textId="1FC5F082" w:rsidR="00B93D70" w:rsidRPr="003222FC" w:rsidRDefault="00B93D70" w:rsidP="00B93D70">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3222FC">
        <w:rPr>
          <w:rFonts w:ascii="Arial" w:eastAsia="Times New Roman" w:hAnsi="Arial" w:cs="Arial"/>
          <w:kern w:val="8"/>
          <w:sz w:val="20"/>
          <w:szCs w:val="20"/>
          <w:lang w:bidi="he-IL"/>
          <w14:ligatures w14:val="none"/>
        </w:rPr>
        <w:t xml:space="preserve">Technical </w:t>
      </w:r>
      <w:r w:rsidR="007E23BD">
        <w:rPr>
          <w:rFonts w:ascii="Arial" w:eastAsia="Times New Roman" w:hAnsi="Arial" w:cs="Arial"/>
          <w:kern w:val="8"/>
          <w:sz w:val="20"/>
          <w:szCs w:val="20"/>
          <w:lang w:bidi="he-IL"/>
          <w14:ligatures w14:val="none"/>
        </w:rPr>
        <w:t xml:space="preserve">guidance </w:t>
      </w:r>
      <w:r w:rsidR="00D455E2">
        <w:rPr>
          <w:rFonts w:ascii="Arial" w:eastAsia="Times New Roman" w:hAnsi="Arial" w:cs="Arial"/>
          <w:kern w:val="8"/>
          <w:sz w:val="20"/>
          <w:szCs w:val="20"/>
          <w:lang w:bidi="he-IL"/>
          <w14:ligatures w14:val="none"/>
        </w:rPr>
        <w:t xml:space="preserve">(e.g., </w:t>
      </w:r>
      <w:r w:rsidR="008055F7">
        <w:rPr>
          <w:rFonts w:ascii="Arial" w:eastAsia="Times New Roman" w:hAnsi="Arial" w:cs="Arial"/>
          <w:kern w:val="8"/>
          <w:sz w:val="20"/>
          <w:szCs w:val="20"/>
          <w:lang w:bidi="he-IL"/>
          <w14:ligatures w14:val="none"/>
        </w:rPr>
        <w:t>FAQs)</w:t>
      </w:r>
    </w:p>
    <w:p w14:paraId="457867A7" w14:textId="07A87ABB" w:rsidR="00B93D70" w:rsidRPr="003222FC" w:rsidRDefault="005B47CE" w:rsidP="00B93D70">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E</w:t>
      </w:r>
      <w:r w:rsidR="00B93D70" w:rsidRPr="003222FC">
        <w:rPr>
          <w:rFonts w:ascii="Arial" w:eastAsia="Times New Roman" w:hAnsi="Arial" w:cs="Arial"/>
          <w:kern w:val="8"/>
          <w:sz w:val="20"/>
          <w:szCs w:val="20"/>
          <w:lang w:bidi="he-IL"/>
          <w14:ligatures w14:val="none"/>
        </w:rPr>
        <w:t>ducation/training</w:t>
      </w:r>
      <w:r>
        <w:rPr>
          <w:rFonts w:ascii="Arial" w:eastAsia="Times New Roman" w:hAnsi="Arial" w:cs="Arial"/>
          <w:kern w:val="8"/>
          <w:sz w:val="20"/>
          <w:szCs w:val="20"/>
          <w:lang w:bidi="he-IL"/>
          <w14:ligatures w14:val="none"/>
        </w:rPr>
        <w:t xml:space="preserve"> programs (e.g., webinars</w:t>
      </w:r>
      <w:r w:rsidR="00477079">
        <w:rPr>
          <w:rFonts w:ascii="Arial" w:eastAsia="Times New Roman" w:hAnsi="Arial" w:cs="Arial"/>
          <w:kern w:val="8"/>
          <w:sz w:val="20"/>
          <w:szCs w:val="20"/>
          <w:lang w:bidi="he-IL"/>
          <w14:ligatures w14:val="none"/>
        </w:rPr>
        <w:t>, CPD programs</w:t>
      </w:r>
      <w:r>
        <w:rPr>
          <w:rFonts w:ascii="Arial" w:eastAsia="Times New Roman" w:hAnsi="Arial" w:cs="Arial"/>
          <w:kern w:val="8"/>
          <w:sz w:val="20"/>
          <w:szCs w:val="20"/>
          <w:lang w:bidi="he-IL"/>
          <w14:ligatures w14:val="none"/>
        </w:rPr>
        <w:t>)</w:t>
      </w:r>
    </w:p>
    <w:p w14:paraId="7C7EB940" w14:textId="657900B1" w:rsidR="007E23BD" w:rsidRPr="005E3385" w:rsidRDefault="007E23BD" w:rsidP="00B93D70">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5E3385">
        <w:rPr>
          <w:rFonts w:ascii="Arial" w:eastAsia="Times New Roman" w:hAnsi="Arial" w:cs="Arial"/>
          <w:kern w:val="8"/>
          <w:sz w:val="20"/>
          <w:szCs w:val="20"/>
          <w:lang w:bidi="he-IL"/>
          <w14:ligatures w14:val="none"/>
        </w:rPr>
        <w:t>Articles</w:t>
      </w:r>
      <w:r w:rsidR="008C2569">
        <w:rPr>
          <w:rFonts w:ascii="Arial" w:eastAsia="Times New Roman" w:hAnsi="Arial" w:cs="Arial"/>
          <w:kern w:val="8"/>
          <w:sz w:val="20"/>
          <w:szCs w:val="20"/>
          <w:lang w:bidi="he-IL"/>
          <w14:ligatures w14:val="none"/>
        </w:rPr>
        <w:t>,</w:t>
      </w:r>
      <w:r w:rsidRPr="005E3385">
        <w:rPr>
          <w:rFonts w:ascii="Arial" w:eastAsia="Times New Roman" w:hAnsi="Arial" w:cs="Arial"/>
          <w:kern w:val="8"/>
          <w:sz w:val="20"/>
          <w:szCs w:val="20"/>
          <w:lang w:bidi="he-IL"/>
          <w14:ligatures w14:val="none"/>
        </w:rPr>
        <w:t xml:space="preserve"> </w:t>
      </w:r>
      <w:r w:rsidR="008C2569">
        <w:rPr>
          <w:rFonts w:ascii="Arial" w:eastAsia="Times New Roman" w:hAnsi="Arial" w:cs="Arial"/>
          <w:kern w:val="8"/>
          <w:sz w:val="20"/>
          <w:szCs w:val="20"/>
          <w:lang w:bidi="he-IL"/>
          <w14:ligatures w14:val="none"/>
        </w:rPr>
        <w:t>p</w:t>
      </w:r>
      <w:r w:rsidRPr="005E3385">
        <w:rPr>
          <w:rFonts w:ascii="Arial" w:eastAsia="Times New Roman" w:hAnsi="Arial" w:cs="Arial"/>
          <w:kern w:val="8"/>
          <w:sz w:val="20"/>
          <w:szCs w:val="20"/>
          <w:lang w:bidi="he-IL"/>
          <w14:ligatures w14:val="none"/>
        </w:rPr>
        <w:t>ublications</w:t>
      </w:r>
      <w:r w:rsidR="005E3385" w:rsidRPr="005E3385">
        <w:rPr>
          <w:rFonts w:ascii="Arial" w:eastAsia="Times New Roman" w:hAnsi="Arial" w:cs="Arial"/>
          <w:kern w:val="8"/>
          <w:sz w:val="20"/>
          <w:szCs w:val="20"/>
          <w:lang w:bidi="he-IL"/>
          <w14:ligatures w14:val="none"/>
        </w:rPr>
        <w:t xml:space="preserve"> </w:t>
      </w:r>
      <w:r w:rsidR="008C2569">
        <w:rPr>
          <w:rFonts w:ascii="Arial" w:eastAsia="Times New Roman" w:hAnsi="Arial" w:cs="Arial"/>
          <w:kern w:val="8"/>
          <w:sz w:val="20"/>
          <w:szCs w:val="20"/>
          <w:lang w:bidi="he-IL"/>
          <w14:ligatures w14:val="none"/>
        </w:rPr>
        <w:t xml:space="preserve">or newsletters </w:t>
      </w:r>
      <w:r w:rsidR="005E3385" w:rsidRPr="005E3385">
        <w:rPr>
          <w:rFonts w:ascii="Arial" w:eastAsia="Times New Roman" w:hAnsi="Arial" w:cs="Arial"/>
          <w:kern w:val="8"/>
          <w:sz w:val="20"/>
          <w:szCs w:val="20"/>
          <w:lang w:bidi="he-IL"/>
          <w14:ligatures w14:val="none"/>
        </w:rPr>
        <w:t xml:space="preserve">(e.g., </w:t>
      </w:r>
      <w:r w:rsidR="00F964A9">
        <w:rPr>
          <w:rFonts w:ascii="Arial" w:eastAsia="Times New Roman" w:hAnsi="Arial" w:cs="Arial"/>
          <w:kern w:val="8"/>
          <w:sz w:val="20"/>
          <w:szCs w:val="20"/>
          <w:lang w:bidi="he-IL"/>
          <w14:ligatures w14:val="none"/>
        </w:rPr>
        <w:t xml:space="preserve">updates </w:t>
      </w:r>
      <w:r w:rsidR="00477079">
        <w:rPr>
          <w:rFonts w:ascii="Arial" w:eastAsia="Times New Roman" w:hAnsi="Arial" w:cs="Arial"/>
          <w:kern w:val="8"/>
          <w:sz w:val="20"/>
          <w:szCs w:val="20"/>
          <w:lang w:bidi="he-IL"/>
          <w14:ligatures w14:val="none"/>
        </w:rPr>
        <w:t>about</w:t>
      </w:r>
      <w:r w:rsidR="00F964A9">
        <w:rPr>
          <w:rFonts w:ascii="Arial" w:eastAsia="Times New Roman" w:hAnsi="Arial" w:cs="Arial"/>
          <w:kern w:val="8"/>
          <w:sz w:val="20"/>
          <w:szCs w:val="20"/>
          <w:lang w:bidi="he-IL"/>
          <w14:ligatures w14:val="none"/>
        </w:rPr>
        <w:t xml:space="preserve"> standards, </w:t>
      </w:r>
      <w:r w:rsidR="005E3385" w:rsidRPr="005E3385">
        <w:rPr>
          <w:rFonts w:ascii="Arial" w:eastAsia="Times New Roman" w:hAnsi="Arial" w:cs="Arial"/>
          <w:kern w:val="8"/>
          <w:sz w:val="20"/>
          <w:szCs w:val="20"/>
          <w:lang w:bidi="he-IL"/>
          <w14:ligatures w14:val="none"/>
        </w:rPr>
        <w:t>cas</w:t>
      </w:r>
      <w:r w:rsidR="005E3385">
        <w:rPr>
          <w:rFonts w:ascii="Arial" w:eastAsia="Times New Roman" w:hAnsi="Arial" w:cs="Arial"/>
          <w:kern w:val="8"/>
          <w:sz w:val="20"/>
          <w:szCs w:val="20"/>
          <w:lang w:bidi="he-IL"/>
          <w14:ligatures w14:val="none"/>
        </w:rPr>
        <w:t xml:space="preserve">e studies or illustrative </w:t>
      </w:r>
      <w:r w:rsidR="008C2569">
        <w:rPr>
          <w:rFonts w:ascii="Arial" w:eastAsia="Times New Roman" w:hAnsi="Arial" w:cs="Arial"/>
          <w:kern w:val="8"/>
          <w:sz w:val="20"/>
          <w:szCs w:val="20"/>
          <w:lang w:bidi="he-IL"/>
          <w14:ligatures w14:val="none"/>
        </w:rPr>
        <w:t>examples)</w:t>
      </w:r>
    </w:p>
    <w:p w14:paraId="6BA455DD" w14:textId="0AB45479" w:rsidR="00F964A9" w:rsidRDefault="00F964A9" w:rsidP="00B93D70">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 xml:space="preserve">Other </w:t>
      </w:r>
      <w:r w:rsidRPr="00F964A9">
        <w:rPr>
          <w:rFonts w:ascii="Arial" w:eastAsia="Times New Roman" w:hAnsi="Arial" w:cs="Arial"/>
          <w:i/>
          <w:iCs/>
          <w:kern w:val="8"/>
          <w:sz w:val="20"/>
          <w:szCs w:val="20"/>
          <w:lang w:bidi="he-IL"/>
          <w14:ligatures w14:val="none"/>
        </w:rPr>
        <w:t>(Please specify)</w:t>
      </w:r>
    </w:p>
    <w:p w14:paraId="0932BC35" w14:textId="1922EB29" w:rsidR="00B93D70" w:rsidRPr="003222FC" w:rsidRDefault="00B93D70" w:rsidP="00B93D70">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3222FC">
        <w:rPr>
          <w:rFonts w:ascii="Arial" w:eastAsia="Times New Roman" w:hAnsi="Arial" w:cs="Arial"/>
          <w:kern w:val="8"/>
          <w:sz w:val="20"/>
          <w:szCs w:val="20"/>
          <w:lang w:bidi="he-IL"/>
          <w14:ligatures w14:val="none"/>
        </w:rPr>
        <w:t>None</w:t>
      </w:r>
    </w:p>
    <w:p w14:paraId="76C2E846" w14:textId="00DC70CD" w:rsidR="005D6561" w:rsidRPr="00751659" w:rsidRDefault="00AC0E47" w:rsidP="007D19BC">
      <w:pPr>
        <w:pStyle w:val="Indent"/>
        <w:widowControl w:val="0"/>
        <w:tabs>
          <w:tab w:val="clear" w:pos="480"/>
          <w:tab w:val="left" w:pos="0"/>
        </w:tabs>
        <w:spacing w:before="240" w:after="120"/>
        <w:ind w:left="0" w:firstLine="0"/>
        <w:rPr>
          <w:rFonts w:ascii="Arial" w:hAnsi="Arial" w:cs="Arial"/>
          <w:i/>
          <w:iCs/>
          <w:sz w:val="20"/>
          <w:szCs w:val="20"/>
        </w:rPr>
      </w:pPr>
      <w:r w:rsidRPr="00751659">
        <w:rPr>
          <w:rFonts w:ascii="Arial" w:hAnsi="Arial" w:cs="Arial"/>
          <w:i/>
          <w:iCs/>
          <w:sz w:val="20"/>
          <w:szCs w:val="20"/>
        </w:rPr>
        <w:t>For</w:t>
      </w:r>
      <w:r w:rsidR="005D6561" w:rsidRPr="00751659">
        <w:rPr>
          <w:rFonts w:ascii="Arial" w:hAnsi="Arial" w:cs="Arial"/>
          <w:i/>
          <w:iCs/>
          <w:sz w:val="20"/>
          <w:szCs w:val="20"/>
        </w:rPr>
        <w:t xml:space="preserve"> individual PAPPs and PAIBs</w:t>
      </w:r>
      <w:r w:rsidRPr="00751659">
        <w:rPr>
          <w:rFonts w:ascii="Arial" w:hAnsi="Arial" w:cs="Arial"/>
          <w:i/>
          <w:iCs/>
          <w:sz w:val="20"/>
          <w:szCs w:val="20"/>
        </w:rPr>
        <w:t xml:space="preserve"> only</w:t>
      </w:r>
    </w:p>
    <w:p w14:paraId="2E55BD9E" w14:textId="77777777" w:rsidR="005D6561" w:rsidRPr="003222FC" w:rsidRDefault="005D6561" w:rsidP="005D6561">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3222FC">
        <w:rPr>
          <w:rFonts w:ascii="Arial" w:hAnsi="Arial" w:cs="Arial"/>
          <w:sz w:val="20"/>
          <w:szCs w:val="20"/>
        </w:rPr>
        <w:t xml:space="preserve">What guidance or educational materials have you </w:t>
      </w:r>
      <w:r>
        <w:rPr>
          <w:rFonts w:ascii="Arial" w:hAnsi="Arial" w:cs="Arial"/>
          <w:sz w:val="20"/>
          <w:szCs w:val="20"/>
        </w:rPr>
        <w:t>received</w:t>
      </w:r>
      <w:r w:rsidRPr="003222FC">
        <w:rPr>
          <w:rFonts w:ascii="Arial" w:hAnsi="Arial" w:cs="Arial"/>
          <w:sz w:val="20"/>
          <w:szCs w:val="20"/>
        </w:rPr>
        <w:t xml:space="preserve"> </w:t>
      </w:r>
      <w:r>
        <w:rPr>
          <w:rFonts w:ascii="Arial" w:hAnsi="Arial" w:cs="Arial"/>
          <w:sz w:val="20"/>
          <w:szCs w:val="20"/>
        </w:rPr>
        <w:t>or accessed with respect to how to use the local Code or provisions</w:t>
      </w:r>
      <w:r w:rsidRPr="003222FC">
        <w:rPr>
          <w:rFonts w:ascii="Arial" w:hAnsi="Arial" w:cs="Arial"/>
          <w:sz w:val="20"/>
          <w:szCs w:val="20"/>
        </w:rPr>
        <w:t>? (</w:t>
      </w:r>
      <w:r>
        <w:rPr>
          <w:rFonts w:ascii="Arial" w:hAnsi="Arial" w:cs="Arial"/>
          <w:i/>
          <w:iCs/>
          <w:sz w:val="20"/>
          <w:szCs w:val="20"/>
        </w:rPr>
        <w:t>Select all that apply</w:t>
      </w:r>
      <w:r w:rsidRPr="003222FC">
        <w:rPr>
          <w:rFonts w:ascii="Arial" w:hAnsi="Arial" w:cs="Arial"/>
          <w:sz w:val="20"/>
          <w:szCs w:val="20"/>
        </w:rPr>
        <w:t>)</w:t>
      </w:r>
    </w:p>
    <w:p w14:paraId="2A58175D" w14:textId="77777777" w:rsidR="005D6561" w:rsidRPr="00F964A9" w:rsidRDefault="005D6561" w:rsidP="005D6561">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F964A9">
        <w:rPr>
          <w:rFonts w:ascii="Arial" w:eastAsia="Times New Roman" w:hAnsi="Arial" w:cs="Arial"/>
          <w:kern w:val="8"/>
          <w:sz w:val="20"/>
          <w:szCs w:val="20"/>
          <w:lang w:bidi="he-IL"/>
          <w14:ligatures w14:val="none"/>
        </w:rPr>
        <w:t>Technical guidance (e.g., FAQs)</w:t>
      </w:r>
    </w:p>
    <w:p w14:paraId="108510C5" w14:textId="77777777" w:rsidR="005D6561" w:rsidRPr="00F964A9" w:rsidRDefault="005D6561" w:rsidP="005D6561">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F964A9">
        <w:rPr>
          <w:rFonts w:ascii="Arial" w:eastAsia="Times New Roman" w:hAnsi="Arial" w:cs="Arial"/>
          <w:kern w:val="8"/>
          <w:sz w:val="20"/>
          <w:szCs w:val="20"/>
          <w:lang w:bidi="he-IL"/>
          <w14:ligatures w14:val="none"/>
        </w:rPr>
        <w:t>Education/training programs (e.g., webinars</w:t>
      </w:r>
      <w:r>
        <w:rPr>
          <w:rFonts w:ascii="Arial" w:eastAsia="Times New Roman" w:hAnsi="Arial" w:cs="Arial"/>
          <w:kern w:val="8"/>
          <w:sz w:val="20"/>
          <w:szCs w:val="20"/>
          <w:lang w:bidi="he-IL"/>
          <w14:ligatures w14:val="none"/>
        </w:rPr>
        <w:t>, CPD programs</w:t>
      </w:r>
      <w:r w:rsidRPr="00F964A9">
        <w:rPr>
          <w:rFonts w:ascii="Arial" w:eastAsia="Times New Roman" w:hAnsi="Arial" w:cs="Arial"/>
          <w:kern w:val="8"/>
          <w:sz w:val="20"/>
          <w:szCs w:val="20"/>
          <w:lang w:bidi="he-IL"/>
          <w14:ligatures w14:val="none"/>
        </w:rPr>
        <w:t>)</w:t>
      </w:r>
    </w:p>
    <w:p w14:paraId="5BE12211" w14:textId="77777777" w:rsidR="005D6561" w:rsidRPr="00F964A9" w:rsidRDefault="005D6561" w:rsidP="005D6561">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F964A9">
        <w:rPr>
          <w:rFonts w:ascii="Arial" w:eastAsia="Times New Roman" w:hAnsi="Arial" w:cs="Arial"/>
          <w:kern w:val="8"/>
          <w:sz w:val="20"/>
          <w:szCs w:val="20"/>
          <w:lang w:bidi="he-IL"/>
          <w14:ligatures w14:val="none"/>
        </w:rPr>
        <w:t xml:space="preserve">Articles, publications or newsletters (e.g., updates </w:t>
      </w:r>
      <w:r>
        <w:rPr>
          <w:rFonts w:ascii="Arial" w:eastAsia="Times New Roman" w:hAnsi="Arial" w:cs="Arial"/>
          <w:kern w:val="8"/>
          <w:sz w:val="20"/>
          <w:szCs w:val="20"/>
          <w:lang w:bidi="he-IL"/>
          <w14:ligatures w14:val="none"/>
        </w:rPr>
        <w:t>about</w:t>
      </w:r>
      <w:r w:rsidRPr="00F964A9">
        <w:rPr>
          <w:rFonts w:ascii="Arial" w:eastAsia="Times New Roman" w:hAnsi="Arial" w:cs="Arial"/>
          <w:kern w:val="8"/>
          <w:sz w:val="20"/>
          <w:szCs w:val="20"/>
          <w:lang w:bidi="he-IL"/>
          <w14:ligatures w14:val="none"/>
        </w:rPr>
        <w:t xml:space="preserve"> standards, case studies or illustrative examples)</w:t>
      </w:r>
    </w:p>
    <w:p w14:paraId="66E4D179" w14:textId="77777777" w:rsidR="005D6561" w:rsidRPr="00F964A9" w:rsidRDefault="005D6561" w:rsidP="005D6561">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sidRPr="00F964A9">
        <w:rPr>
          <w:rFonts w:ascii="Arial" w:eastAsia="Times New Roman" w:hAnsi="Arial" w:cs="Arial"/>
          <w:kern w:val="8"/>
          <w:sz w:val="20"/>
          <w:szCs w:val="20"/>
          <w:lang w:bidi="he-IL"/>
          <w14:ligatures w14:val="none"/>
        </w:rPr>
        <w:t xml:space="preserve">Other </w:t>
      </w:r>
      <w:r w:rsidRPr="00F964A9">
        <w:rPr>
          <w:rFonts w:ascii="Arial" w:eastAsia="Times New Roman" w:hAnsi="Arial" w:cs="Arial"/>
          <w:i/>
          <w:iCs/>
          <w:kern w:val="8"/>
          <w:sz w:val="20"/>
          <w:szCs w:val="20"/>
          <w:lang w:bidi="he-IL"/>
          <w14:ligatures w14:val="none"/>
        </w:rPr>
        <w:t>(Please specify)</w:t>
      </w:r>
    </w:p>
    <w:p w14:paraId="7344ECFD" w14:textId="77777777" w:rsidR="005D6561" w:rsidRPr="00F964A9" w:rsidRDefault="005D6561" w:rsidP="005D6561">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F964A9">
        <w:rPr>
          <w:rFonts w:ascii="Arial" w:eastAsia="Times New Roman" w:hAnsi="Arial" w:cs="Arial"/>
          <w:kern w:val="8"/>
          <w:sz w:val="20"/>
          <w:szCs w:val="20"/>
          <w:lang w:bidi="he-IL"/>
          <w14:ligatures w14:val="none"/>
        </w:rPr>
        <w:t>None</w:t>
      </w:r>
    </w:p>
    <w:p w14:paraId="667C2287" w14:textId="77777777" w:rsidR="00AC0E47" w:rsidRDefault="00F03623" w:rsidP="00810B67">
      <w:pPr>
        <w:spacing w:before="240"/>
        <w:rPr>
          <w:rFonts w:ascii="Arial" w:eastAsia="Times New Roman" w:hAnsi="Arial" w:cs="Arial"/>
          <w:b/>
          <w:bCs/>
          <w:kern w:val="8"/>
          <w:sz w:val="20"/>
          <w:szCs w:val="20"/>
          <w:lang w:bidi="he-IL"/>
          <w14:ligatures w14:val="none"/>
        </w:rPr>
      </w:pPr>
      <w:r w:rsidRPr="0064122B">
        <w:rPr>
          <w:rFonts w:ascii="Arial" w:eastAsia="Times New Roman" w:hAnsi="Arial" w:cs="Arial"/>
          <w:b/>
          <w:bCs/>
          <w:kern w:val="8"/>
          <w:sz w:val="20"/>
          <w:szCs w:val="20"/>
          <w:lang w:bidi="he-IL"/>
          <w14:ligatures w14:val="none"/>
        </w:rPr>
        <w:lastRenderedPageBreak/>
        <w:t xml:space="preserve">Other </w:t>
      </w:r>
      <w:r w:rsidR="00C74D19">
        <w:rPr>
          <w:rFonts w:ascii="Arial" w:eastAsia="Times New Roman" w:hAnsi="Arial" w:cs="Arial"/>
          <w:b/>
          <w:bCs/>
          <w:kern w:val="8"/>
          <w:sz w:val="20"/>
          <w:szCs w:val="20"/>
          <w:lang w:bidi="he-IL"/>
          <w14:ligatures w14:val="none"/>
        </w:rPr>
        <w:t>S</w:t>
      </w:r>
      <w:r w:rsidRPr="0064122B">
        <w:rPr>
          <w:rFonts w:ascii="Arial" w:eastAsia="Times New Roman" w:hAnsi="Arial" w:cs="Arial"/>
          <w:b/>
          <w:bCs/>
          <w:kern w:val="8"/>
          <w:sz w:val="20"/>
          <w:szCs w:val="20"/>
          <w:lang w:bidi="he-IL"/>
          <w14:ligatures w14:val="none"/>
        </w:rPr>
        <w:t>upport</w:t>
      </w:r>
      <w:r w:rsidR="005E11E4">
        <w:rPr>
          <w:rFonts w:ascii="Arial" w:eastAsia="Times New Roman" w:hAnsi="Arial" w:cs="Arial"/>
          <w:b/>
          <w:bCs/>
          <w:kern w:val="8"/>
          <w:sz w:val="20"/>
          <w:szCs w:val="20"/>
          <w:lang w:bidi="he-IL"/>
          <w14:ligatures w14:val="none"/>
        </w:rPr>
        <w:t xml:space="preserve"> </w:t>
      </w:r>
    </w:p>
    <w:p w14:paraId="486C9AE0" w14:textId="794F6057" w:rsidR="00F03623" w:rsidRPr="00AB23CB" w:rsidRDefault="00AC0E47" w:rsidP="00AB23CB">
      <w:pPr>
        <w:rPr>
          <w:rFonts w:ascii="Arial" w:eastAsia="Times New Roman" w:hAnsi="Arial" w:cs="Arial"/>
          <w:i/>
          <w:kern w:val="8"/>
          <w:sz w:val="20"/>
          <w:szCs w:val="20"/>
          <w:lang w:bidi="he-IL"/>
          <w14:ligatures w14:val="none"/>
        </w:rPr>
      </w:pPr>
      <w:r w:rsidRPr="00AB23CB">
        <w:rPr>
          <w:rFonts w:ascii="Arial" w:hAnsi="Arial" w:cs="Arial"/>
          <w:i/>
          <w:iCs/>
          <w:sz w:val="20"/>
          <w:szCs w:val="20"/>
        </w:rPr>
        <w:t>F</w:t>
      </w:r>
      <w:r w:rsidR="005E11E4" w:rsidRPr="00AB23CB">
        <w:rPr>
          <w:rFonts w:ascii="Arial" w:hAnsi="Arial" w:cs="Arial"/>
          <w:i/>
          <w:iCs/>
          <w:sz w:val="20"/>
          <w:szCs w:val="20"/>
        </w:rPr>
        <w:t>or JSS, PAOs, Regulators or Oversight Bodies</w:t>
      </w:r>
      <w:r w:rsidR="00136242">
        <w:rPr>
          <w:rFonts w:ascii="Arial" w:hAnsi="Arial" w:cs="Arial"/>
          <w:i/>
          <w:iCs/>
          <w:sz w:val="20"/>
          <w:szCs w:val="20"/>
        </w:rPr>
        <w:t>,</w:t>
      </w:r>
      <w:r w:rsidR="005E11E4" w:rsidRPr="00AB23CB">
        <w:rPr>
          <w:rFonts w:ascii="Arial" w:hAnsi="Arial" w:cs="Arial"/>
          <w:i/>
          <w:iCs/>
          <w:sz w:val="20"/>
          <w:szCs w:val="20"/>
        </w:rPr>
        <w:t xml:space="preserve"> </w:t>
      </w:r>
      <w:r w:rsidR="00136242">
        <w:rPr>
          <w:rFonts w:ascii="Arial" w:hAnsi="Arial" w:cs="Arial"/>
          <w:i/>
          <w:iCs/>
          <w:sz w:val="20"/>
          <w:szCs w:val="20"/>
        </w:rPr>
        <w:t xml:space="preserve">and </w:t>
      </w:r>
      <w:r w:rsidR="005E11E4" w:rsidRPr="00AB23CB">
        <w:rPr>
          <w:rFonts w:ascii="Arial" w:hAnsi="Arial" w:cs="Arial"/>
          <w:i/>
          <w:iCs/>
          <w:sz w:val="20"/>
          <w:szCs w:val="20"/>
        </w:rPr>
        <w:t>Accounting Firms</w:t>
      </w:r>
      <w:r w:rsidRPr="00AB23CB">
        <w:rPr>
          <w:rFonts w:ascii="Arial" w:hAnsi="Arial" w:cs="Arial"/>
          <w:i/>
          <w:iCs/>
          <w:sz w:val="20"/>
          <w:szCs w:val="20"/>
        </w:rPr>
        <w:t xml:space="preserve"> only</w:t>
      </w:r>
    </w:p>
    <w:p w14:paraId="097E6D41" w14:textId="23E006F8" w:rsidR="00F03623" w:rsidRPr="00355FAB" w:rsidRDefault="00F03623" w:rsidP="00F03623">
      <w:pPr>
        <w:pStyle w:val="ListParagraph"/>
        <w:numPr>
          <w:ilvl w:val="0"/>
          <w:numId w:val="1"/>
        </w:numPr>
        <w:tabs>
          <w:tab w:val="clear" w:pos="4590"/>
          <w:tab w:val="num" w:pos="502"/>
        </w:tabs>
        <w:ind w:left="547" w:hanging="547"/>
        <w:contextualSpacing w:val="0"/>
        <w:rPr>
          <w:rFonts w:ascii="Arial" w:eastAsia="Times New Roman" w:hAnsi="Arial" w:cs="Arial"/>
          <w:kern w:val="8"/>
          <w:sz w:val="20"/>
          <w:szCs w:val="20"/>
          <w:lang w:bidi="he-IL"/>
          <w14:ligatures w14:val="none"/>
        </w:rPr>
      </w:pPr>
      <w:r>
        <w:rPr>
          <w:rFonts w:ascii="Arial" w:hAnsi="Arial" w:cs="Arial"/>
          <w:sz w:val="20"/>
          <w:szCs w:val="20"/>
        </w:rPr>
        <w:t xml:space="preserve"> </w:t>
      </w:r>
      <w:r w:rsidRPr="0019310E">
        <w:rPr>
          <w:rFonts w:ascii="Arial" w:hAnsi="Arial" w:cs="Arial"/>
          <w:sz w:val="20"/>
          <w:szCs w:val="20"/>
        </w:rPr>
        <w:t>Does your organization offer guidance to individual professional accountants</w:t>
      </w:r>
      <w:r>
        <w:rPr>
          <w:rFonts w:ascii="Arial" w:hAnsi="Arial" w:cs="Arial"/>
          <w:sz w:val="20"/>
          <w:szCs w:val="20"/>
        </w:rPr>
        <w:t>,</w:t>
      </w:r>
      <w:r w:rsidRPr="00995B45">
        <w:rPr>
          <w:rFonts w:ascii="Arial" w:hAnsi="Arial" w:cs="Arial"/>
          <w:sz w:val="20"/>
          <w:szCs w:val="20"/>
        </w:rPr>
        <w:t xml:space="preserve"> </w:t>
      </w:r>
      <w:r w:rsidR="003C1561">
        <w:rPr>
          <w:rFonts w:ascii="Arial" w:hAnsi="Arial" w:cs="Arial"/>
          <w:sz w:val="20"/>
          <w:szCs w:val="20"/>
        </w:rPr>
        <w:t xml:space="preserve">accounting </w:t>
      </w:r>
      <w:r w:rsidRPr="00995B45">
        <w:rPr>
          <w:rFonts w:ascii="Arial" w:hAnsi="Arial" w:cs="Arial"/>
          <w:sz w:val="20"/>
          <w:szCs w:val="20"/>
        </w:rPr>
        <w:t>firms</w:t>
      </w:r>
      <w:r>
        <w:rPr>
          <w:rFonts w:ascii="Arial" w:hAnsi="Arial" w:cs="Arial"/>
          <w:sz w:val="20"/>
          <w:szCs w:val="20"/>
        </w:rPr>
        <w:t xml:space="preserve">, or other users </w:t>
      </w:r>
      <w:r w:rsidR="00A63ADF">
        <w:rPr>
          <w:rFonts w:ascii="Arial" w:eastAsia="Times New Roman" w:hAnsi="Arial" w:cs="Arial"/>
          <w:kern w:val="8"/>
          <w:sz w:val="20"/>
          <w:szCs w:val="20"/>
          <w:lang w:bidi="he-IL"/>
          <w14:ligatures w14:val="none"/>
        </w:rPr>
        <w:t xml:space="preserve">on </w:t>
      </w:r>
      <w:r w:rsidRPr="00202A08">
        <w:rPr>
          <w:rFonts w:ascii="Arial" w:eastAsia="Times New Roman" w:hAnsi="Arial" w:cs="Arial"/>
          <w:kern w:val="8"/>
          <w:sz w:val="20"/>
          <w:szCs w:val="20"/>
          <w:lang w:bidi="he-IL"/>
          <w14:ligatures w14:val="none"/>
        </w:rPr>
        <w:t xml:space="preserve">the application of the </w:t>
      </w:r>
      <w:r w:rsidR="0054342E">
        <w:rPr>
          <w:rFonts w:ascii="Arial" w:eastAsia="Times New Roman" w:hAnsi="Arial" w:cs="Arial"/>
          <w:kern w:val="8"/>
          <w:sz w:val="20"/>
          <w:szCs w:val="20"/>
          <w:lang w:bidi="he-IL"/>
          <w14:ligatures w14:val="none"/>
        </w:rPr>
        <w:t>local</w:t>
      </w:r>
      <w:r w:rsidR="00E64DE7">
        <w:rPr>
          <w:rFonts w:ascii="Arial" w:eastAsia="Times New Roman" w:hAnsi="Arial" w:cs="Arial"/>
          <w:kern w:val="8"/>
          <w:sz w:val="20"/>
          <w:szCs w:val="20"/>
          <w:lang w:bidi="he-IL"/>
          <w14:ligatures w14:val="none"/>
        </w:rPr>
        <w:t xml:space="preserve"> Code</w:t>
      </w:r>
      <w:r w:rsidRPr="00355FAB">
        <w:rPr>
          <w:rFonts w:ascii="Arial" w:eastAsia="Times New Roman" w:hAnsi="Arial" w:cs="Arial"/>
          <w:kern w:val="8"/>
          <w:sz w:val="20"/>
          <w:szCs w:val="20"/>
          <w:lang w:bidi="he-IL"/>
          <w14:ligatures w14:val="none"/>
        </w:rPr>
        <w:t xml:space="preserve"> </w:t>
      </w:r>
      <w:r w:rsidR="00887100">
        <w:rPr>
          <w:rFonts w:ascii="Arial" w:eastAsia="Times New Roman" w:hAnsi="Arial" w:cs="Arial"/>
          <w:kern w:val="8"/>
          <w:sz w:val="20"/>
          <w:szCs w:val="20"/>
          <w:lang w:bidi="he-IL"/>
          <w14:ligatures w14:val="none"/>
        </w:rPr>
        <w:t xml:space="preserve">or provisions </w:t>
      </w:r>
      <w:r w:rsidRPr="00355FAB">
        <w:rPr>
          <w:rFonts w:ascii="Arial" w:eastAsia="Times New Roman" w:hAnsi="Arial" w:cs="Arial"/>
          <w:kern w:val="8"/>
          <w:sz w:val="20"/>
          <w:szCs w:val="20"/>
          <w:lang w:bidi="he-IL"/>
          <w14:ligatures w14:val="none"/>
        </w:rPr>
        <w:t>if they seek such assistance? (</w:t>
      </w:r>
      <w:r w:rsidRPr="00355FAB">
        <w:rPr>
          <w:rFonts w:ascii="Arial" w:eastAsia="Times New Roman" w:hAnsi="Arial" w:cs="Arial"/>
          <w:i/>
          <w:iCs/>
          <w:kern w:val="8"/>
          <w:sz w:val="20"/>
          <w:szCs w:val="20"/>
          <w:lang w:bidi="he-IL"/>
          <w14:ligatures w14:val="none"/>
        </w:rPr>
        <w:t>Select all that apply)</w:t>
      </w:r>
    </w:p>
    <w:p w14:paraId="5231FCFA" w14:textId="64782F29" w:rsidR="00F03623" w:rsidRPr="00E45C59" w:rsidRDefault="00810B67" w:rsidP="00F03623">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Ethics hotline</w:t>
      </w:r>
      <w:r w:rsidR="00E21FFB">
        <w:rPr>
          <w:rFonts w:ascii="Arial" w:eastAsia="Times New Roman" w:hAnsi="Arial" w:cs="Arial"/>
          <w:kern w:val="8"/>
          <w:sz w:val="20"/>
          <w:szCs w:val="20"/>
          <w:lang w:bidi="he-IL"/>
          <w14:ligatures w14:val="none"/>
        </w:rPr>
        <w:t xml:space="preserve"> or </w:t>
      </w:r>
      <w:proofErr w:type="gramStart"/>
      <w:r w:rsidR="00E21FFB">
        <w:rPr>
          <w:rFonts w:ascii="Arial" w:eastAsia="Times New Roman" w:hAnsi="Arial" w:cs="Arial"/>
          <w:kern w:val="8"/>
          <w:sz w:val="20"/>
          <w:szCs w:val="20"/>
          <w:lang w:bidi="he-IL"/>
          <w14:ligatures w14:val="none"/>
        </w:rPr>
        <w:t xml:space="preserve">equivalent </w:t>
      </w:r>
      <w:r w:rsidR="00F03623" w:rsidRPr="00E45C59">
        <w:rPr>
          <w:rFonts w:ascii="Arial" w:eastAsia="Times New Roman" w:hAnsi="Arial" w:cs="Arial"/>
          <w:kern w:val="8"/>
          <w:sz w:val="20"/>
          <w:szCs w:val="20"/>
          <w:lang w:bidi="he-IL"/>
          <w14:ligatures w14:val="none"/>
        </w:rPr>
        <w:t xml:space="preserve"> (</w:t>
      </w:r>
      <w:proofErr w:type="gramEnd"/>
      <w:r w:rsidR="00F03623">
        <w:rPr>
          <w:rFonts w:ascii="Arial" w:eastAsia="Times New Roman" w:hAnsi="Arial" w:cs="Arial"/>
          <w:kern w:val="8"/>
          <w:sz w:val="20"/>
          <w:szCs w:val="20"/>
          <w:lang w:bidi="he-IL"/>
          <w14:ligatures w14:val="none"/>
        </w:rPr>
        <w:t xml:space="preserve">e.g., for </w:t>
      </w:r>
      <w:r w:rsidR="00F03623" w:rsidRPr="00E45C59">
        <w:rPr>
          <w:rFonts w:ascii="Arial" w:eastAsia="Times New Roman" w:hAnsi="Arial" w:cs="Arial"/>
          <w:kern w:val="8"/>
          <w:sz w:val="20"/>
          <w:szCs w:val="20"/>
          <w:lang w:bidi="he-IL"/>
          <w14:ligatures w14:val="none"/>
        </w:rPr>
        <w:t xml:space="preserve">technical queries, application questions on </w:t>
      </w:r>
      <w:r w:rsidR="007103FF">
        <w:rPr>
          <w:rFonts w:ascii="Arial" w:eastAsia="Times New Roman" w:hAnsi="Arial" w:cs="Arial"/>
          <w:kern w:val="8"/>
          <w:sz w:val="20"/>
          <w:szCs w:val="20"/>
          <w:lang w:bidi="he-IL"/>
          <w14:ligatures w14:val="none"/>
        </w:rPr>
        <w:t xml:space="preserve">how to use the </w:t>
      </w:r>
      <w:r w:rsidR="008572A4">
        <w:rPr>
          <w:rFonts w:ascii="Arial" w:eastAsia="Times New Roman" w:hAnsi="Arial" w:cs="Arial"/>
          <w:kern w:val="8"/>
          <w:sz w:val="20"/>
          <w:szCs w:val="20"/>
          <w:lang w:bidi="he-IL"/>
          <w14:ligatures w14:val="none"/>
        </w:rPr>
        <w:t>local</w:t>
      </w:r>
      <w:r w:rsidR="00073DD2">
        <w:rPr>
          <w:rFonts w:ascii="Arial" w:eastAsia="Times New Roman" w:hAnsi="Arial" w:cs="Arial"/>
          <w:kern w:val="8"/>
          <w:sz w:val="20"/>
          <w:szCs w:val="20"/>
          <w:lang w:bidi="he-IL"/>
          <w14:ligatures w14:val="none"/>
        </w:rPr>
        <w:t xml:space="preserve"> Code</w:t>
      </w:r>
      <w:r w:rsidR="00887100">
        <w:rPr>
          <w:rFonts w:ascii="Arial" w:eastAsia="Times New Roman" w:hAnsi="Arial" w:cs="Arial"/>
          <w:kern w:val="8"/>
          <w:sz w:val="20"/>
          <w:szCs w:val="20"/>
          <w:lang w:bidi="he-IL"/>
          <w14:ligatures w14:val="none"/>
        </w:rPr>
        <w:t xml:space="preserve"> or provisions</w:t>
      </w:r>
      <w:r w:rsidR="00F03623" w:rsidRPr="00E45C59">
        <w:rPr>
          <w:rFonts w:ascii="Arial" w:eastAsia="Times New Roman" w:hAnsi="Arial" w:cs="Arial"/>
          <w:kern w:val="8"/>
          <w:sz w:val="20"/>
          <w:szCs w:val="20"/>
          <w:lang w:bidi="he-IL"/>
          <w14:ligatures w14:val="none"/>
        </w:rPr>
        <w:t>)</w:t>
      </w:r>
    </w:p>
    <w:p w14:paraId="62C2DCA8" w14:textId="77777777" w:rsidR="00F03623" w:rsidRPr="00075E0C" w:rsidRDefault="00F03623" w:rsidP="00F03623">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Discussion forum (e</w:t>
      </w:r>
      <w:r>
        <w:rPr>
          <w:rFonts w:ascii="Arial" w:eastAsia="Times New Roman" w:hAnsi="Arial" w:cs="Arial"/>
          <w:kern w:val="8"/>
          <w:sz w:val="20"/>
          <w:szCs w:val="20"/>
          <w:lang w:bidi="he-IL"/>
          <w14:ligatures w14:val="none"/>
        </w:rPr>
        <w:t>.g</w:t>
      </w:r>
      <w:r w:rsidRPr="00075E0C">
        <w:rPr>
          <w:rFonts w:ascii="Arial" w:eastAsia="Times New Roman" w:hAnsi="Arial" w:cs="Arial"/>
          <w:kern w:val="8"/>
          <w:sz w:val="20"/>
          <w:szCs w:val="20"/>
          <w:lang w:bidi="he-IL"/>
          <w14:ligatures w14:val="none"/>
        </w:rPr>
        <w:t>., for sharing knowledge)</w:t>
      </w:r>
    </w:p>
    <w:p w14:paraId="2CD39291" w14:textId="77777777" w:rsidR="00F03623" w:rsidRPr="00075E0C" w:rsidRDefault="00F03623" w:rsidP="00F03623">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 xml:space="preserve">Other </w:t>
      </w:r>
      <w:r w:rsidRPr="00075E0C">
        <w:rPr>
          <w:rFonts w:ascii="Arial" w:eastAsia="Times New Roman" w:hAnsi="Arial" w:cs="Arial"/>
          <w:i/>
          <w:iCs/>
          <w:kern w:val="8"/>
          <w:sz w:val="20"/>
          <w:szCs w:val="20"/>
          <w:lang w:bidi="he-IL"/>
          <w14:ligatures w14:val="none"/>
        </w:rPr>
        <w:t>(Please specify)</w:t>
      </w:r>
    </w:p>
    <w:p w14:paraId="4BAA92E7" w14:textId="77777777" w:rsidR="00F03623" w:rsidRPr="00075E0C" w:rsidRDefault="00F03623" w:rsidP="00F03623">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None</w:t>
      </w:r>
    </w:p>
    <w:p w14:paraId="05625455" w14:textId="3FFB28DB" w:rsidR="003B0549" w:rsidRPr="00BF3E3B" w:rsidRDefault="003B0549" w:rsidP="00BF3E3B">
      <w:pPr>
        <w:rPr>
          <w:rFonts w:ascii="Arial" w:eastAsia="Times New Roman" w:hAnsi="Arial" w:cs="Arial"/>
          <w:i/>
          <w:kern w:val="8"/>
          <w:sz w:val="20"/>
          <w:szCs w:val="20"/>
          <w:lang w:bidi="he-IL"/>
          <w14:ligatures w14:val="none"/>
        </w:rPr>
      </w:pPr>
      <w:r w:rsidRPr="00BF3E3B">
        <w:rPr>
          <w:rFonts w:ascii="Arial" w:hAnsi="Arial" w:cs="Arial"/>
          <w:i/>
          <w:iCs/>
          <w:sz w:val="20"/>
          <w:szCs w:val="20"/>
        </w:rPr>
        <w:t>For individual</w:t>
      </w:r>
      <w:r w:rsidRPr="00BF3E3B">
        <w:rPr>
          <w:rFonts w:ascii="Arial" w:hAnsi="Arial" w:cs="Arial"/>
          <w:i/>
          <w:sz w:val="20"/>
          <w:szCs w:val="20"/>
        </w:rPr>
        <w:t xml:space="preserve"> PAPPs and PAIBs</w:t>
      </w:r>
    </w:p>
    <w:p w14:paraId="2849FC86" w14:textId="1C126750" w:rsidR="003B0549" w:rsidRPr="00355FAB" w:rsidRDefault="003B0549" w:rsidP="003B0549">
      <w:pPr>
        <w:pStyle w:val="ListParagraph"/>
        <w:numPr>
          <w:ilvl w:val="0"/>
          <w:numId w:val="1"/>
        </w:numPr>
        <w:tabs>
          <w:tab w:val="clear" w:pos="4590"/>
          <w:tab w:val="num" w:pos="502"/>
        </w:tabs>
        <w:ind w:left="547" w:hanging="547"/>
        <w:contextualSpacing w:val="0"/>
        <w:rPr>
          <w:rFonts w:ascii="Arial" w:eastAsia="Times New Roman" w:hAnsi="Arial" w:cs="Arial"/>
          <w:kern w:val="8"/>
          <w:sz w:val="20"/>
          <w:szCs w:val="20"/>
          <w:lang w:bidi="he-IL"/>
          <w14:ligatures w14:val="none"/>
        </w:rPr>
      </w:pPr>
      <w:r>
        <w:rPr>
          <w:rFonts w:ascii="Arial" w:hAnsi="Arial" w:cs="Arial"/>
          <w:sz w:val="20"/>
          <w:szCs w:val="20"/>
        </w:rPr>
        <w:t xml:space="preserve"> </w:t>
      </w:r>
      <w:r w:rsidRPr="0019310E">
        <w:rPr>
          <w:rFonts w:ascii="Arial" w:hAnsi="Arial" w:cs="Arial"/>
          <w:sz w:val="20"/>
          <w:szCs w:val="20"/>
        </w:rPr>
        <w:t>Do</w:t>
      </w:r>
      <w:r>
        <w:rPr>
          <w:rFonts w:ascii="Arial" w:hAnsi="Arial" w:cs="Arial"/>
          <w:sz w:val="20"/>
          <w:szCs w:val="20"/>
        </w:rPr>
        <w:t xml:space="preserve"> you have access to guidance </w:t>
      </w:r>
      <w:r w:rsidR="00A63ADF">
        <w:rPr>
          <w:rFonts w:ascii="Arial" w:hAnsi="Arial" w:cs="Arial"/>
          <w:sz w:val="20"/>
          <w:szCs w:val="20"/>
        </w:rPr>
        <w:t xml:space="preserve">on </w:t>
      </w:r>
      <w:r>
        <w:rPr>
          <w:rFonts w:ascii="Arial" w:hAnsi="Arial" w:cs="Arial"/>
          <w:sz w:val="20"/>
          <w:szCs w:val="20"/>
        </w:rPr>
        <w:t xml:space="preserve">the application of the local Code </w:t>
      </w:r>
      <w:r>
        <w:rPr>
          <w:rFonts w:ascii="Arial" w:eastAsia="Times New Roman" w:hAnsi="Arial" w:cs="Arial"/>
          <w:kern w:val="8"/>
          <w:sz w:val="20"/>
          <w:szCs w:val="20"/>
          <w:lang w:bidi="he-IL"/>
          <w14:ligatures w14:val="none"/>
        </w:rPr>
        <w:t xml:space="preserve">or provisions </w:t>
      </w:r>
      <w:r>
        <w:rPr>
          <w:rFonts w:ascii="Arial" w:hAnsi="Arial" w:cs="Arial"/>
          <w:sz w:val="20"/>
          <w:szCs w:val="20"/>
        </w:rPr>
        <w:t>in your jurisdiction if you seek such assistance</w:t>
      </w:r>
      <w:r w:rsidRPr="00355FAB">
        <w:rPr>
          <w:rFonts w:ascii="Arial" w:eastAsia="Times New Roman" w:hAnsi="Arial" w:cs="Arial"/>
          <w:kern w:val="8"/>
          <w:sz w:val="20"/>
          <w:szCs w:val="20"/>
          <w:lang w:bidi="he-IL"/>
          <w14:ligatures w14:val="none"/>
        </w:rPr>
        <w:t>? (</w:t>
      </w:r>
      <w:r w:rsidRPr="00355FAB">
        <w:rPr>
          <w:rFonts w:ascii="Arial" w:eastAsia="Times New Roman" w:hAnsi="Arial" w:cs="Arial"/>
          <w:i/>
          <w:iCs/>
          <w:kern w:val="8"/>
          <w:sz w:val="20"/>
          <w:szCs w:val="20"/>
          <w:lang w:bidi="he-IL"/>
          <w14:ligatures w14:val="none"/>
        </w:rPr>
        <w:t>Select all that apply)</w:t>
      </w:r>
    </w:p>
    <w:p w14:paraId="39696AA2" w14:textId="091232D8" w:rsidR="003B0549" w:rsidRPr="00E45C59" w:rsidRDefault="00810B67" w:rsidP="003B0549">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Ethics hotline</w:t>
      </w:r>
      <w:r w:rsidR="00E21FFB">
        <w:rPr>
          <w:rFonts w:ascii="Arial" w:eastAsia="Times New Roman" w:hAnsi="Arial" w:cs="Arial"/>
          <w:kern w:val="8"/>
          <w:sz w:val="20"/>
          <w:szCs w:val="20"/>
          <w:lang w:bidi="he-IL"/>
          <w14:ligatures w14:val="none"/>
        </w:rPr>
        <w:t xml:space="preserve"> or </w:t>
      </w:r>
      <w:proofErr w:type="gramStart"/>
      <w:r w:rsidR="00E21FFB">
        <w:rPr>
          <w:rFonts w:ascii="Arial" w:eastAsia="Times New Roman" w:hAnsi="Arial" w:cs="Arial"/>
          <w:kern w:val="8"/>
          <w:sz w:val="20"/>
          <w:szCs w:val="20"/>
          <w:lang w:bidi="he-IL"/>
          <w14:ligatures w14:val="none"/>
        </w:rPr>
        <w:t>equivalent</w:t>
      </w:r>
      <w:r w:rsidR="00E21FFB" w:rsidRPr="00E45C59" w:rsidDel="00810B67">
        <w:rPr>
          <w:rFonts w:ascii="Arial" w:eastAsia="Times New Roman" w:hAnsi="Arial" w:cs="Arial"/>
          <w:kern w:val="8"/>
          <w:sz w:val="20"/>
          <w:szCs w:val="20"/>
          <w:lang w:bidi="he-IL"/>
          <w14:ligatures w14:val="none"/>
        </w:rPr>
        <w:t xml:space="preserve"> </w:t>
      </w:r>
      <w:r w:rsidR="003B0549" w:rsidRPr="00E45C59">
        <w:rPr>
          <w:rFonts w:ascii="Arial" w:eastAsia="Times New Roman" w:hAnsi="Arial" w:cs="Arial"/>
          <w:kern w:val="8"/>
          <w:sz w:val="20"/>
          <w:szCs w:val="20"/>
          <w:lang w:bidi="he-IL"/>
          <w14:ligatures w14:val="none"/>
        </w:rPr>
        <w:t xml:space="preserve"> (</w:t>
      </w:r>
      <w:proofErr w:type="gramEnd"/>
      <w:r w:rsidR="003B0549">
        <w:rPr>
          <w:rFonts w:ascii="Arial" w:eastAsia="Times New Roman" w:hAnsi="Arial" w:cs="Arial"/>
          <w:kern w:val="8"/>
          <w:sz w:val="20"/>
          <w:szCs w:val="20"/>
          <w:lang w:bidi="he-IL"/>
          <w14:ligatures w14:val="none"/>
        </w:rPr>
        <w:t xml:space="preserve">e.g., for </w:t>
      </w:r>
      <w:r w:rsidR="003B0549" w:rsidRPr="00E45C59">
        <w:rPr>
          <w:rFonts w:ascii="Arial" w:eastAsia="Times New Roman" w:hAnsi="Arial" w:cs="Arial"/>
          <w:kern w:val="8"/>
          <w:sz w:val="20"/>
          <w:szCs w:val="20"/>
          <w:lang w:bidi="he-IL"/>
          <w14:ligatures w14:val="none"/>
        </w:rPr>
        <w:t xml:space="preserve">technical queries, application questions on </w:t>
      </w:r>
      <w:r w:rsidR="003B0549">
        <w:rPr>
          <w:rFonts w:ascii="Arial" w:eastAsia="Times New Roman" w:hAnsi="Arial" w:cs="Arial"/>
          <w:kern w:val="8"/>
          <w:sz w:val="20"/>
          <w:szCs w:val="20"/>
          <w:lang w:bidi="he-IL"/>
          <w14:ligatures w14:val="none"/>
        </w:rPr>
        <w:t>how to use the local Code</w:t>
      </w:r>
      <w:r w:rsidR="003B0549" w:rsidRPr="00041E97">
        <w:rPr>
          <w:rFonts w:ascii="Arial" w:eastAsia="Times New Roman" w:hAnsi="Arial" w:cs="Arial"/>
          <w:kern w:val="8"/>
          <w:sz w:val="20"/>
          <w:szCs w:val="20"/>
          <w:lang w:bidi="he-IL"/>
          <w14:ligatures w14:val="none"/>
        </w:rPr>
        <w:t xml:space="preserve"> </w:t>
      </w:r>
      <w:r w:rsidR="003B0549">
        <w:rPr>
          <w:rFonts w:ascii="Arial" w:eastAsia="Times New Roman" w:hAnsi="Arial" w:cs="Arial"/>
          <w:kern w:val="8"/>
          <w:sz w:val="20"/>
          <w:szCs w:val="20"/>
          <w:lang w:bidi="he-IL"/>
          <w14:ligatures w14:val="none"/>
        </w:rPr>
        <w:t>or provisions</w:t>
      </w:r>
      <w:r w:rsidR="003B0549" w:rsidRPr="00E45C59">
        <w:rPr>
          <w:rFonts w:ascii="Arial" w:eastAsia="Times New Roman" w:hAnsi="Arial" w:cs="Arial"/>
          <w:kern w:val="8"/>
          <w:sz w:val="20"/>
          <w:szCs w:val="20"/>
          <w:lang w:bidi="he-IL"/>
          <w14:ligatures w14:val="none"/>
        </w:rPr>
        <w:t>)</w:t>
      </w:r>
    </w:p>
    <w:p w14:paraId="1C2CAD68" w14:textId="77777777" w:rsidR="003B0549" w:rsidRPr="00075E0C" w:rsidRDefault="003B0549" w:rsidP="003B0549">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Discussion forum (e</w:t>
      </w:r>
      <w:r>
        <w:rPr>
          <w:rFonts w:ascii="Arial" w:eastAsia="Times New Roman" w:hAnsi="Arial" w:cs="Arial"/>
          <w:kern w:val="8"/>
          <w:sz w:val="20"/>
          <w:szCs w:val="20"/>
          <w:lang w:bidi="he-IL"/>
          <w14:ligatures w14:val="none"/>
        </w:rPr>
        <w:t>.g</w:t>
      </w:r>
      <w:r w:rsidRPr="00075E0C">
        <w:rPr>
          <w:rFonts w:ascii="Arial" w:eastAsia="Times New Roman" w:hAnsi="Arial" w:cs="Arial"/>
          <w:kern w:val="8"/>
          <w:sz w:val="20"/>
          <w:szCs w:val="20"/>
          <w:lang w:bidi="he-IL"/>
          <w14:ligatures w14:val="none"/>
        </w:rPr>
        <w:t>., for sharing knowledge)</w:t>
      </w:r>
    </w:p>
    <w:p w14:paraId="79053F7A" w14:textId="77777777" w:rsidR="003B0549" w:rsidRPr="00075E0C" w:rsidRDefault="003B0549" w:rsidP="003B0549">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 xml:space="preserve">Other </w:t>
      </w:r>
      <w:r w:rsidRPr="00075E0C">
        <w:rPr>
          <w:rFonts w:ascii="Arial" w:eastAsia="Times New Roman" w:hAnsi="Arial" w:cs="Arial"/>
          <w:i/>
          <w:iCs/>
          <w:kern w:val="8"/>
          <w:sz w:val="20"/>
          <w:szCs w:val="20"/>
          <w:lang w:bidi="he-IL"/>
          <w14:ligatures w14:val="none"/>
        </w:rPr>
        <w:t>(Please specify)</w:t>
      </w:r>
    </w:p>
    <w:p w14:paraId="59611D36" w14:textId="77777777" w:rsidR="003B0549" w:rsidRPr="00075E0C" w:rsidRDefault="003B0549" w:rsidP="003B0549">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None</w:t>
      </w:r>
    </w:p>
    <w:p w14:paraId="22CA66EA" w14:textId="77777777" w:rsidR="003B0549" w:rsidRDefault="00F03623" w:rsidP="00F03623">
      <w:pPr>
        <w:spacing w:before="240"/>
        <w:rPr>
          <w:rFonts w:ascii="Arial" w:eastAsia="Times New Roman" w:hAnsi="Arial" w:cs="Arial"/>
          <w:b/>
          <w:bCs/>
          <w:kern w:val="8"/>
          <w:sz w:val="20"/>
          <w:szCs w:val="20"/>
          <w:lang w:bidi="he-IL"/>
          <w14:ligatures w14:val="none"/>
        </w:rPr>
      </w:pPr>
      <w:r w:rsidRPr="0080254D">
        <w:rPr>
          <w:rFonts w:ascii="Arial" w:eastAsia="Times New Roman" w:hAnsi="Arial" w:cs="Arial"/>
          <w:b/>
          <w:bCs/>
          <w:kern w:val="8"/>
          <w:sz w:val="20"/>
          <w:szCs w:val="20"/>
          <w:lang w:bidi="he-IL"/>
          <w14:ligatures w14:val="none"/>
        </w:rPr>
        <w:t>Inquiries and Questions</w:t>
      </w:r>
      <w:r w:rsidR="00093084">
        <w:rPr>
          <w:rFonts w:ascii="Arial" w:eastAsia="Times New Roman" w:hAnsi="Arial" w:cs="Arial"/>
          <w:b/>
          <w:bCs/>
          <w:kern w:val="8"/>
          <w:sz w:val="20"/>
          <w:szCs w:val="20"/>
          <w:lang w:bidi="he-IL"/>
          <w14:ligatures w14:val="none"/>
        </w:rPr>
        <w:t xml:space="preserve"> </w:t>
      </w:r>
    </w:p>
    <w:p w14:paraId="69D273AB" w14:textId="2B53F7A7" w:rsidR="00F03623" w:rsidRPr="0080254D" w:rsidRDefault="003B0549" w:rsidP="003E4211">
      <w:pPr>
        <w:rPr>
          <w:rFonts w:ascii="Arial" w:eastAsia="Times New Roman" w:hAnsi="Arial" w:cs="Arial"/>
          <w:b/>
          <w:bCs/>
          <w:kern w:val="8"/>
          <w:sz w:val="20"/>
          <w:szCs w:val="20"/>
          <w:lang w:bidi="he-IL"/>
          <w14:ligatures w14:val="none"/>
        </w:rPr>
      </w:pPr>
      <w:r>
        <w:rPr>
          <w:rFonts w:ascii="Arial" w:hAnsi="Arial" w:cs="Arial"/>
          <w:i/>
          <w:iCs/>
          <w:sz w:val="20"/>
          <w:szCs w:val="20"/>
        </w:rPr>
        <w:t>For</w:t>
      </w:r>
      <w:r w:rsidR="00093084" w:rsidRPr="003B0549">
        <w:rPr>
          <w:rFonts w:ascii="Arial" w:hAnsi="Arial" w:cs="Arial"/>
          <w:i/>
          <w:sz w:val="20"/>
          <w:szCs w:val="20"/>
        </w:rPr>
        <w:t xml:space="preserve"> JSS, PAOs, Regulators or Oversight Bodies or Accounting Firms</w:t>
      </w:r>
    </w:p>
    <w:p w14:paraId="49AC5976" w14:textId="557F045B" w:rsidR="00F03623" w:rsidRPr="0080254D" w:rsidRDefault="00B27A45" w:rsidP="00F03623">
      <w:pPr>
        <w:pStyle w:val="ListParagraph"/>
        <w:numPr>
          <w:ilvl w:val="0"/>
          <w:numId w:val="1"/>
        </w:numPr>
        <w:tabs>
          <w:tab w:val="clear" w:pos="4590"/>
          <w:tab w:val="num" w:pos="502"/>
        </w:tabs>
        <w:ind w:left="547" w:hanging="547"/>
        <w:contextualSpacing w:val="0"/>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 xml:space="preserve"> </w:t>
      </w:r>
      <w:r w:rsidR="00F03623" w:rsidRPr="0080254D">
        <w:rPr>
          <w:rFonts w:ascii="Arial" w:eastAsia="Times New Roman" w:hAnsi="Arial" w:cs="Arial"/>
          <w:kern w:val="8"/>
          <w:sz w:val="20"/>
          <w:szCs w:val="20"/>
          <w:lang w:bidi="he-IL"/>
          <w14:ligatures w14:val="none"/>
        </w:rPr>
        <w:t xml:space="preserve">Which </w:t>
      </w:r>
      <w:r w:rsidR="007A72A9" w:rsidRPr="00A203A2">
        <w:rPr>
          <w:rFonts w:ascii="Arial" w:eastAsia="Times New Roman" w:hAnsi="Arial" w:cs="Arial"/>
          <w:kern w:val="8"/>
          <w:sz w:val="20"/>
          <w:szCs w:val="20"/>
          <w:lang w:bidi="he-IL"/>
          <w14:ligatures w14:val="none"/>
        </w:rPr>
        <w:t xml:space="preserve">inquiries or questions </w:t>
      </w:r>
      <w:r w:rsidR="0080254D" w:rsidRPr="00A203A2">
        <w:rPr>
          <w:rFonts w:ascii="Arial" w:eastAsia="Times New Roman" w:hAnsi="Arial" w:cs="Arial"/>
          <w:kern w:val="8"/>
          <w:sz w:val="20"/>
          <w:szCs w:val="20"/>
          <w:lang w:bidi="he-IL"/>
          <w14:ligatures w14:val="none"/>
        </w:rPr>
        <w:t xml:space="preserve">relating to the structure and drafting of the </w:t>
      </w:r>
      <w:r w:rsidR="00003900">
        <w:rPr>
          <w:rFonts w:ascii="Arial" w:eastAsia="Times New Roman" w:hAnsi="Arial" w:cs="Arial"/>
          <w:kern w:val="8"/>
          <w:sz w:val="20"/>
          <w:szCs w:val="20"/>
          <w:lang w:bidi="he-IL"/>
          <w14:ligatures w14:val="none"/>
        </w:rPr>
        <w:t>local</w:t>
      </w:r>
      <w:r w:rsidR="00E64DE7">
        <w:rPr>
          <w:rFonts w:ascii="Arial" w:eastAsia="Times New Roman" w:hAnsi="Arial" w:cs="Arial"/>
          <w:kern w:val="8"/>
          <w:sz w:val="20"/>
          <w:szCs w:val="20"/>
          <w:lang w:bidi="he-IL"/>
          <w14:ligatures w14:val="none"/>
        </w:rPr>
        <w:t xml:space="preserve"> Code</w:t>
      </w:r>
      <w:r w:rsidR="0080254D" w:rsidRPr="00A203A2">
        <w:rPr>
          <w:rFonts w:ascii="Arial" w:eastAsia="Times New Roman" w:hAnsi="Arial" w:cs="Arial"/>
          <w:kern w:val="8"/>
          <w:sz w:val="20"/>
          <w:szCs w:val="20"/>
          <w:lang w:bidi="he-IL"/>
          <w14:ligatures w14:val="none"/>
        </w:rPr>
        <w:t xml:space="preserve"> </w:t>
      </w:r>
      <w:r w:rsidR="007C15A8">
        <w:rPr>
          <w:rFonts w:ascii="Arial" w:eastAsia="Times New Roman" w:hAnsi="Arial" w:cs="Arial"/>
          <w:kern w:val="8"/>
          <w:sz w:val="20"/>
          <w:szCs w:val="20"/>
          <w:lang w:bidi="he-IL"/>
          <w14:ligatures w14:val="none"/>
        </w:rPr>
        <w:t xml:space="preserve">or provisions </w:t>
      </w:r>
      <w:proofErr w:type="gramStart"/>
      <w:r w:rsidR="00D851A8">
        <w:rPr>
          <w:rFonts w:ascii="Arial" w:eastAsia="Times New Roman" w:hAnsi="Arial" w:cs="Arial"/>
          <w:kern w:val="8"/>
          <w:sz w:val="20"/>
          <w:szCs w:val="20"/>
          <w:lang w:bidi="he-IL"/>
          <w14:ligatures w14:val="none"/>
        </w:rPr>
        <w:t>has</w:t>
      </w:r>
      <w:proofErr w:type="gramEnd"/>
      <w:r w:rsidR="00D851A8">
        <w:rPr>
          <w:rFonts w:ascii="Arial" w:eastAsia="Times New Roman" w:hAnsi="Arial" w:cs="Arial"/>
          <w:kern w:val="8"/>
          <w:sz w:val="20"/>
          <w:szCs w:val="20"/>
          <w:lang w:bidi="he-IL"/>
          <w14:ligatures w14:val="none"/>
        </w:rPr>
        <w:t xml:space="preserve"> </w:t>
      </w:r>
      <w:r w:rsidR="00F03623" w:rsidRPr="0080254D">
        <w:rPr>
          <w:rFonts w:ascii="Arial" w:eastAsia="Times New Roman" w:hAnsi="Arial" w:cs="Arial"/>
          <w:kern w:val="8"/>
          <w:sz w:val="20"/>
          <w:szCs w:val="20"/>
          <w:lang w:bidi="he-IL"/>
          <w14:ligatures w14:val="none"/>
        </w:rPr>
        <w:t xml:space="preserve">your organization commonly received? </w:t>
      </w:r>
      <w:r w:rsidR="00F03623" w:rsidRPr="0080254D">
        <w:rPr>
          <w:rFonts w:ascii="Arial" w:eastAsia="Times New Roman" w:hAnsi="Arial" w:cs="Arial"/>
          <w:i/>
          <w:iCs/>
          <w:kern w:val="8"/>
          <w:sz w:val="20"/>
          <w:szCs w:val="20"/>
          <w:lang w:bidi="he-IL"/>
          <w14:ligatures w14:val="none"/>
        </w:rPr>
        <w:t>(Please provide details, including from which stakeholder groups the inquiries or questions arose)</w:t>
      </w:r>
    </w:p>
    <w:p w14:paraId="4C23C84E" w14:textId="45E70D42" w:rsidR="005C17E7" w:rsidRPr="003E4211" w:rsidRDefault="003B0549" w:rsidP="009A7C99">
      <w:pPr>
        <w:spacing w:before="240"/>
        <w:rPr>
          <w:rFonts w:ascii="Arial" w:eastAsia="Times New Roman" w:hAnsi="Arial" w:cs="Arial"/>
          <w:i/>
          <w:kern w:val="8"/>
          <w:sz w:val="20"/>
          <w:szCs w:val="20"/>
          <w:lang w:bidi="he-IL"/>
          <w14:ligatures w14:val="none"/>
        </w:rPr>
      </w:pPr>
      <w:r w:rsidRPr="003E4211">
        <w:rPr>
          <w:rFonts w:ascii="Arial" w:hAnsi="Arial" w:cs="Arial"/>
          <w:i/>
          <w:iCs/>
          <w:sz w:val="20"/>
          <w:szCs w:val="20"/>
        </w:rPr>
        <w:t>F</w:t>
      </w:r>
      <w:r w:rsidR="00093084" w:rsidRPr="003E4211">
        <w:rPr>
          <w:rFonts w:ascii="Arial" w:hAnsi="Arial" w:cs="Arial"/>
          <w:i/>
          <w:iCs/>
          <w:sz w:val="20"/>
          <w:szCs w:val="20"/>
        </w:rPr>
        <w:t>or individual PAPPs and PAIBs</w:t>
      </w:r>
    </w:p>
    <w:p w14:paraId="13C82644" w14:textId="145E9DD1" w:rsidR="005C17E7" w:rsidRPr="0064122B" w:rsidRDefault="003045EB" w:rsidP="005C17E7">
      <w:pPr>
        <w:pStyle w:val="ListParagraph"/>
        <w:numPr>
          <w:ilvl w:val="0"/>
          <w:numId w:val="1"/>
        </w:numPr>
        <w:tabs>
          <w:tab w:val="clear" w:pos="4590"/>
          <w:tab w:val="num" w:pos="502"/>
        </w:tabs>
        <w:ind w:left="547" w:hanging="547"/>
        <w:contextualSpacing w:val="0"/>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 xml:space="preserve"> </w:t>
      </w:r>
      <w:r w:rsidR="005C17E7" w:rsidRPr="0064122B">
        <w:rPr>
          <w:rFonts w:ascii="Arial" w:eastAsia="Times New Roman" w:hAnsi="Arial" w:cs="Arial"/>
          <w:kern w:val="8"/>
          <w:sz w:val="20"/>
          <w:szCs w:val="20"/>
          <w:lang w:bidi="he-IL"/>
          <w14:ligatures w14:val="none"/>
        </w:rPr>
        <w:t xml:space="preserve">Which specific </w:t>
      </w:r>
      <w:r>
        <w:rPr>
          <w:rFonts w:ascii="Arial" w:eastAsia="Times New Roman" w:hAnsi="Arial" w:cs="Arial"/>
          <w:kern w:val="8"/>
          <w:sz w:val="20"/>
          <w:szCs w:val="20"/>
          <w:lang w:bidi="he-IL"/>
          <w14:ligatures w14:val="none"/>
        </w:rPr>
        <w:t xml:space="preserve">structure or drafting </w:t>
      </w:r>
      <w:r w:rsidR="002A1977">
        <w:rPr>
          <w:rFonts w:ascii="Arial" w:eastAsia="Times New Roman" w:hAnsi="Arial" w:cs="Arial"/>
          <w:kern w:val="8"/>
          <w:sz w:val="20"/>
          <w:szCs w:val="20"/>
          <w:lang w:bidi="he-IL"/>
          <w14:ligatures w14:val="none"/>
        </w:rPr>
        <w:t xml:space="preserve">matters </w:t>
      </w:r>
      <w:r w:rsidR="00A74F9C">
        <w:rPr>
          <w:rFonts w:ascii="Arial" w:eastAsia="Times New Roman" w:hAnsi="Arial" w:cs="Arial"/>
          <w:kern w:val="8"/>
          <w:sz w:val="20"/>
          <w:szCs w:val="20"/>
          <w:lang w:bidi="he-IL"/>
          <w14:ligatures w14:val="none"/>
        </w:rPr>
        <w:t xml:space="preserve">pertaining to the local Code or provisions </w:t>
      </w:r>
      <w:r w:rsidR="002A1977">
        <w:rPr>
          <w:rFonts w:ascii="Arial" w:eastAsia="Times New Roman" w:hAnsi="Arial" w:cs="Arial"/>
          <w:kern w:val="8"/>
          <w:sz w:val="20"/>
          <w:szCs w:val="20"/>
          <w:lang w:bidi="he-IL"/>
          <w14:ligatures w14:val="none"/>
        </w:rPr>
        <w:t xml:space="preserve">have you </w:t>
      </w:r>
      <w:r w:rsidR="007A1542">
        <w:rPr>
          <w:rFonts w:ascii="Arial" w:eastAsia="Times New Roman" w:hAnsi="Arial" w:cs="Arial"/>
          <w:kern w:val="8"/>
          <w:sz w:val="20"/>
          <w:szCs w:val="20"/>
          <w:lang w:bidi="he-IL"/>
          <w14:ligatures w14:val="none"/>
        </w:rPr>
        <w:t xml:space="preserve">inquired or raised questions about? </w:t>
      </w:r>
      <w:r w:rsidR="005C17E7" w:rsidRPr="0064122B">
        <w:rPr>
          <w:rFonts w:ascii="Arial" w:eastAsia="Times New Roman" w:hAnsi="Arial" w:cs="Arial"/>
          <w:i/>
          <w:iCs/>
          <w:kern w:val="8"/>
          <w:sz w:val="20"/>
          <w:szCs w:val="20"/>
          <w:lang w:bidi="he-IL"/>
          <w14:ligatures w14:val="none"/>
        </w:rPr>
        <w:t>(Please provide details)</w:t>
      </w:r>
    </w:p>
    <w:p w14:paraId="3AA2F99E" w14:textId="164A790B" w:rsidR="00E02E9C" w:rsidRDefault="00E36D46" w:rsidP="002B45C3">
      <w:pPr>
        <w:pStyle w:val="Indent"/>
        <w:widowControl w:val="0"/>
        <w:spacing w:before="240" w:after="120"/>
        <w:rPr>
          <w:rFonts w:ascii="Arial" w:hAnsi="Arial" w:cs="Arial"/>
          <w:sz w:val="20"/>
          <w:szCs w:val="20"/>
        </w:rPr>
      </w:pPr>
      <w:bookmarkStart w:id="2" w:name="C"/>
      <w:bookmarkEnd w:id="2"/>
      <w:r>
        <w:rPr>
          <w:rFonts w:ascii="Arial" w:hAnsi="Arial" w:cs="Arial"/>
          <w:b/>
          <w:bCs/>
          <w:sz w:val="20"/>
          <w:szCs w:val="20"/>
        </w:rPr>
        <w:t xml:space="preserve">Part C – </w:t>
      </w:r>
      <w:r w:rsidR="00E02E9C">
        <w:rPr>
          <w:rFonts w:ascii="Arial" w:hAnsi="Arial" w:cs="Arial"/>
          <w:b/>
          <w:bCs/>
          <w:sz w:val="20"/>
          <w:szCs w:val="20"/>
        </w:rPr>
        <w:t>Usability</w:t>
      </w:r>
      <w:r w:rsidR="00CB0B23">
        <w:rPr>
          <w:rFonts w:ascii="Arial" w:hAnsi="Arial" w:cs="Arial"/>
          <w:b/>
          <w:bCs/>
          <w:sz w:val="20"/>
          <w:szCs w:val="20"/>
        </w:rPr>
        <w:t xml:space="preserve"> </w:t>
      </w:r>
      <w:r w:rsidR="00097E0D">
        <w:rPr>
          <w:rFonts w:ascii="Arial" w:hAnsi="Arial" w:cs="Arial"/>
          <w:b/>
          <w:bCs/>
          <w:sz w:val="20"/>
          <w:szCs w:val="20"/>
        </w:rPr>
        <w:t>and Clarity of Language and Responsibility</w:t>
      </w:r>
      <w:r>
        <w:rPr>
          <w:rFonts w:ascii="Arial" w:hAnsi="Arial" w:cs="Arial"/>
          <w:b/>
          <w:bCs/>
          <w:sz w:val="20"/>
          <w:szCs w:val="20"/>
        </w:rPr>
        <w:t xml:space="preserve"> (All Respondents)</w:t>
      </w:r>
    </w:p>
    <w:p w14:paraId="5EE04070" w14:textId="214E7B16" w:rsidR="00BC18E1" w:rsidRPr="00A203A2" w:rsidRDefault="003A6456" w:rsidP="00A203A2">
      <w:pPr>
        <w:pStyle w:val="Indent"/>
        <w:widowControl w:val="0"/>
        <w:tabs>
          <w:tab w:val="clear" w:pos="480"/>
        </w:tabs>
        <w:spacing w:before="240" w:after="120"/>
        <w:ind w:left="0" w:firstLine="0"/>
        <w:rPr>
          <w:rFonts w:ascii="Arial" w:hAnsi="Arial" w:cs="Arial"/>
          <w:b/>
          <w:bCs/>
          <w:i/>
          <w:iCs/>
          <w:sz w:val="20"/>
          <w:szCs w:val="20"/>
        </w:rPr>
      </w:pPr>
      <w:r w:rsidRPr="00A203A2">
        <w:rPr>
          <w:rFonts w:ascii="Arial" w:hAnsi="Arial" w:cs="Arial"/>
          <w:b/>
          <w:bCs/>
          <w:i/>
          <w:iCs/>
          <w:sz w:val="20"/>
          <w:szCs w:val="20"/>
        </w:rPr>
        <w:t xml:space="preserve">The </w:t>
      </w:r>
      <w:r w:rsidR="00372CAB" w:rsidRPr="00A203A2">
        <w:rPr>
          <w:rFonts w:ascii="Arial" w:hAnsi="Arial" w:cs="Arial"/>
          <w:b/>
          <w:bCs/>
          <w:i/>
          <w:iCs/>
          <w:sz w:val="20"/>
          <w:szCs w:val="20"/>
        </w:rPr>
        <w:t xml:space="preserve">overview </w:t>
      </w:r>
      <w:r w:rsidR="00662D88">
        <w:rPr>
          <w:rFonts w:ascii="Arial" w:hAnsi="Arial" w:cs="Arial"/>
          <w:b/>
          <w:bCs/>
          <w:i/>
          <w:iCs/>
          <w:sz w:val="20"/>
          <w:szCs w:val="20"/>
        </w:rPr>
        <w:t xml:space="preserve">below provides brief background to the questions that follow regarding </w:t>
      </w:r>
      <w:r w:rsidR="00C7308D" w:rsidRPr="00A203A2">
        <w:rPr>
          <w:rFonts w:ascii="Arial" w:hAnsi="Arial" w:cs="Arial"/>
          <w:b/>
          <w:bCs/>
          <w:i/>
          <w:iCs/>
          <w:sz w:val="20"/>
          <w:szCs w:val="20"/>
        </w:rPr>
        <w:t>specific aspect</w:t>
      </w:r>
      <w:r w:rsidR="00AB4897">
        <w:rPr>
          <w:rFonts w:ascii="Arial" w:hAnsi="Arial" w:cs="Arial"/>
          <w:b/>
          <w:bCs/>
          <w:i/>
          <w:iCs/>
          <w:sz w:val="20"/>
          <w:szCs w:val="20"/>
        </w:rPr>
        <w:t>s</w:t>
      </w:r>
      <w:r w:rsidR="00C7308D" w:rsidRPr="00A203A2">
        <w:rPr>
          <w:rFonts w:ascii="Arial" w:hAnsi="Arial" w:cs="Arial"/>
          <w:b/>
          <w:bCs/>
          <w:i/>
          <w:iCs/>
          <w:sz w:val="20"/>
          <w:szCs w:val="20"/>
        </w:rPr>
        <w:t xml:space="preserve"> of </w:t>
      </w:r>
      <w:r w:rsidR="00AB4897">
        <w:rPr>
          <w:rFonts w:ascii="Arial" w:hAnsi="Arial" w:cs="Arial"/>
          <w:b/>
          <w:bCs/>
          <w:i/>
          <w:iCs/>
          <w:sz w:val="20"/>
          <w:szCs w:val="20"/>
        </w:rPr>
        <w:t xml:space="preserve">the </w:t>
      </w:r>
      <w:r w:rsidR="00C7308D" w:rsidRPr="00A203A2">
        <w:rPr>
          <w:rFonts w:ascii="Arial" w:hAnsi="Arial" w:cs="Arial"/>
          <w:b/>
          <w:bCs/>
          <w:i/>
          <w:iCs/>
          <w:sz w:val="20"/>
          <w:szCs w:val="20"/>
        </w:rPr>
        <w:t>restructur</w:t>
      </w:r>
      <w:r w:rsidR="00AB4897">
        <w:rPr>
          <w:rFonts w:ascii="Arial" w:hAnsi="Arial" w:cs="Arial"/>
          <w:b/>
          <w:bCs/>
          <w:i/>
          <w:iCs/>
          <w:sz w:val="20"/>
          <w:szCs w:val="20"/>
        </w:rPr>
        <w:t>ing</w:t>
      </w:r>
      <w:r w:rsidR="00C7308D" w:rsidRPr="00A203A2">
        <w:rPr>
          <w:rFonts w:ascii="Arial" w:hAnsi="Arial" w:cs="Arial"/>
          <w:b/>
          <w:bCs/>
          <w:i/>
          <w:iCs/>
          <w:sz w:val="20"/>
          <w:szCs w:val="20"/>
        </w:rPr>
        <w:t xml:space="preserve"> or redrafting </w:t>
      </w:r>
      <w:r w:rsidR="00AB4897">
        <w:rPr>
          <w:rFonts w:ascii="Arial" w:hAnsi="Arial" w:cs="Arial"/>
          <w:b/>
          <w:bCs/>
          <w:i/>
          <w:iCs/>
          <w:sz w:val="20"/>
          <w:szCs w:val="20"/>
        </w:rPr>
        <w:t>of the IESBA Code</w:t>
      </w:r>
      <w:r w:rsidR="00C7308D" w:rsidRPr="00A203A2">
        <w:rPr>
          <w:rFonts w:ascii="Arial" w:hAnsi="Arial" w:cs="Arial"/>
          <w:b/>
          <w:bCs/>
          <w:i/>
          <w:iCs/>
          <w:sz w:val="20"/>
          <w:szCs w:val="20"/>
        </w:rPr>
        <w:t xml:space="preserve">. </w:t>
      </w:r>
    </w:p>
    <w:tbl>
      <w:tblPr>
        <w:tblStyle w:val="TableGrid"/>
        <w:tblW w:w="9450" w:type="dxa"/>
        <w:tblInd w:w="-95" w:type="dxa"/>
        <w:tblLook w:val="04A0" w:firstRow="1" w:lastRow="0" w:firstColumn="1" w:lastColumn="0" w:noHBand="0" w:noVBand="1"/>
      </w:tblPr>
      <w:tblGrid>
        <w:gridCol w:w="9450"/>
      </w:tblGrid>
      <w:tr w:rsidR="008D0216" w14:paraId="47311E8B" w14:textId="77777777" w:rsidTr="00815D87">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3C16B" w14:textId="77777777" w:rsidR="00FE148E" w:rsidRPr="0019310E" w:rsidRDefault="00FE148E" w:rsidP="00FE148E">
            <w:pPr>
              <w:pStyle w:val="Indent"/>
              <w:widowControl w:val="0"/>
              <w:spacing w:before="120" w:after="120"/>
              <w:ind w:left="0" w:firstLine="0"/>
              <w:rPr>
                <w:rFonts w:ascii="Arial" w:hAnsi="Arial" w:cs="Arial"/>
                <w:i/>
                <w:iCs/>
                <w:sz w:val="20"/>
                <w:szCs w:val="20"/>
              </w:rPr>
            </w:pPr>
            <w:r>
              <w:rPr>
                <w:rFonts w:ascii="Arial" w:hAnsi="Arial" w:cs="Arial"/>
                <w:i/>
                <w:iCs/>
                <w:sz w:val="20"/>
                <w:szCs w:val="20"/>
              </w:rPr>
              <w:t>Building Blocks Approach</w:t>
            </w:r>
          </w:p>
          <w:p w14:paraId="591F078B" w14:textId="5AD4CA6A" w:rsidR="00B636FE" w:rsidRDefault="008D0216" w:rsidP="00165C85">
            <w:pPr>
              <w:pStyle w:val="Indent"/>
              <w:widowControl w:val="0"/>
              <w:spacing w:before="120" w:after="120"/>
              <w:ind w:left="0" w:firstLine="0"/>
              <w:rPr>
                <w:rFonts w:ascii="Arial" w:hAnsi="Arial" w:cs="Arial"/>
                <w:sz w:val="20"/>
                <w:szCs w:val="20"/>
              </w:rPr>
            </w:pPr>
            <w:r>
              <w:rPr>
                <w:rFonts w:ascii="Arial" w:hAnsi="Arial" w:cs="Arial"/>
                <w:sz w:val="20"/>
                <w:szCs w:val="20"/>
              </w:rPr>
              <w:t xml:space="preserve">The </w:t>
            </w:r>
            <w:r w:rsidR="003C48F9">
              <w:rPr>
                <w:rFonts w:ascii="Arial" w:hAnsi="Arial" w:cs="Arial"/>
                <w:sz w:val="20"/>
                <w:szCs w:val="20"/>
              </w:rPr>
              <w:t>R</w:t>
            </w:r>
            <w:r>
              <w:rPr>
                <w:rFonts w:ascii="Arial" w:hAnsi="Arial" w:cs="Arial"/>
                <w:sz w:val="20"/>
                <w:szCs w:val="20"/>
              </w:rPr>
              <w:t>estructured Code has four Parts</w:t>
            </w:r>
            <w:r w:rsidR="003C48F9">
              <w:rPr>
                <w:rFonts w:ascii="Arial" w:hAnsi="Arial" w:cs="Arial"/>
                <w:sz w:val="20"/>
                <w:szCs w:val="20"/>
              </w:rPr>
              <w:t xml:space="preserve"> </w:t>
            </w:r>
            <w:r w:rsidR="0082580E">
              <w:rPr>
                <w:rFonts w:ascii="Arial" w:hAnsi="Arial" w:cs="Arial"/>
                <w:sz w:val="20"/>
                <w:szCs w:val="20"/>
              </w:rPr>
              <w:t xml:space="preserve">which are focused on all professional </w:t>
            </w:r>
            <w:r w:rsidR="00B636FE">
              <w:rPr>
                <w:rFonts w:ascii="Arial" w:hAnsi="Arial" w:cs="Arial"/>
                <w:sz w:val="20"/>
                <w:szCs w:val="20"/>
              </w:rPr>
              <w:t>accountants</w:t>
            </w:r>
            <w:r w:rsidR="0082580E">
              <w:rPr>
                <w:rFonts w:ascii="Arial" w:hAnsi="Arial" w:cs="Arial"/>
                <w:sz w:val="20"/>
                <w:szCs w:val="20"/>
              </w:rPr>
              <w:t xml:space="preserve"> (Part 1), </w:t>
            </w:r>
            <w:r w:rsidR="00B636FE">
              <w:rPr>
                <w:rFonts w:ascii="Arial" w:hAnsi="Arial" w:cs="Arial"/>
                <w:sz w:val="20"/>
                <w:szCs w:val="20"/>
              </w:rPr>
              <w:t>professional</w:t>
            </w:r>
            <w:r w:rsidR="0082580E">
              <w:rPr>
                <w:rFonts w:ascii="Arial" w:hAnsi="Arial" w:cs="Arial"/>
                <w:sz w:val="20"/>
                <w:szCs w:val="20"/>
              </w:rPr>
              <w:t xml:space="preserve"> accountants in business (Part 2), professional accountants in public practice (Part 3)</w:t>
            </w:r>
            <w:r w:rsidR="00451EA5">
              <w:rPr>
                <w:rFonts w:ascii="Arial" w:hAnsi="Arial" w:cs="Arial"/>
                <w:sz w:val="20"/>
                <w:szCs w:val="20"/>
              </w:rPr>
              <w:t>,</w:t>
            </w:r>
            <w:r w:rsidR="0082580E">
              <w:rPr>
                <w:rFonts w:ascii="Arial" w:hAnsi="Arial" w:cs="Arial"/>
                <w:sz w:val="20"/>
                <w:szCs w:val="20"/>
              </w:rPr>
              <w:t xml:space="preserve"> </w:t>
            </w:r>
            <w:r w:rsidR="00B636FE">
              <w:rPr>
                <w:rFonts w:ascii="Arial" w:hAnsi="Arial" w:cs="Arial"/>
                <w:sz w:val="20"/>
                <w:szCs w:val="20"/>
              </w:rPr>
              <w:t>independence for audit and review engagements (Part 4</w:t>
            </w:r>
            <w:r w:rsidR="002420C1">
              <w:rPr>
                <w:rFonts w:ascii="Arial" w:hAnsi="Arial" w:cs="Arial"/>
                <w:sz w:val="20"/>
                <w:szCs w:val="20"/>
              </w:rPr>
              <w:t>A</w:t>
            </w:r>
            <w:r w:rsidR="00B636FE">
              <w:rPr>
                <w:rFonts w:ascii="Arial" w:hAnsi="Arial" w:cs="Arial"/>
                <w:sz w:val="20"/>
                <w:szCs w:val="20"/>
              </w:rPr>
              <w:t>)</w:t>
            </w:r>
            <w:r w:rsidR="00451EA5">
              <w:rPr>
                <w:rFonts w:ascii="Arial" w:hAnsi="Arial" w:cs="Arial"/>
                <w:sz w:val="20"/>
                <w:szCs w:val="20"/>
              </w:rPr>
              <w:t>, and independence for other assurance engagements (Part 4B</w:t>
            </w:r>
            <w:r w:rsidR="00B636FE">
              <w:rPr>
                <w:rFonts w:ascii="Arial" w:hAnsi="Arial" w:cs="Arial"/>
                <w:sz w:val="20"/>
                <w:szCs w:val="20"/>
              </w:rPr>
              <w:t xml:space="preserve">). </w:t>
            </w:r>
          </w:p>
          <w:p w14:paraId="1D3BF798" w14:textId="4D82D34D" w:rsidR="0038239B" w:rsidRDefault="00FE148E" w:rsidP="00FE148E">
            <w:pPr>
              <w:pStyle w:val="Indent"/>
              <w:widowControl w:val="0"/>
              <w:spacing w:before="120" w:after="120"/>
              <w:ind w:left="0" w:firstLine="0"/>
              <w:rPr>
                <w:rFonts w:ascii="Arial" w:hAnsi="Arial" w:cs="Arial"/>
                <w:sz w:val="20"/>
                <w:szCs w:val="20"/>
              </w:rPr>
            </w:pPr>
            <w:r>
              <w:rPr>
                <w:rFonts w:ascii="Arial" w:hAnsi="Arial" w:cs="Arial"/>
                <w:sz w:val="20"/>
                <w:szCs w:val="20"/>
              </w:rPr>
              <w:lastRenderedPageBreak/>
              <w:t>A building block</w:t>
            </w:r>
            <w:r w:rsidR="00EE2D1E">
              <w:rPr>
                <w:rFonts w:ascii="Arial" w:hAnsi="Arial" w:cs="Arial"/>
                <w:sz w:val="20"/>
                <w:szCs w:val="20"/>
              </w:rPr>
              <w:t>s</w:t>
            </w:r>
            <w:r>
              <w:rPr>
                <w:rFonts w:ascii="Arial" w:hAnsi="Arial" w:cs="Arial"/>
                <w:sz w:val="20"/>
                <w:szCs w:val="20"/>
              </w:rPr>
              <w:t xml:space="preserve"> approach was applied whereby Part 1 applies to all professional accountants but is not repeated in subsequent Parts. </w:t>
            </w:r>
            <w:r w:rsidR="0038239B">
              <w:rPr>
                <w:rFonts w:ascii="Arial" w:hAnsi="Arial" w:cs="Arial"/>
                <w:sz w:val="20"/>
                <w:szCs w:val="20"/>
              </w:rPr>
              <w:t>Rather, t</w:t>
            </w:r>
            <w:r>
              <w:rPr>
                <w:rFonts w:ascii="Arial" w:hAnsi="Arial" w:cs="Arial"/>
                <w:sz w:val="20"/>
                <w:szCs w:val="20"/>
              </w:rPr>
              <w:t>he provisions in subsequent Parts are incremental in nature and build off Part 1</w:t>
            </w:r>
            <w:r w:rsidR="00BD6317">
              <w:rPr>
                <w:rFonts w:ascii="Arial" w:hAnsi="Arial" w:cs="Arial"/>
                <w:sz w:val="20"/>
                <w:szCs w:val="20"/>
              </w:rPr>
              <w:t xml:space="preserve">. </w:t>
            </w:r>
          </w:p>
          <w:p w14:paraId="5C3C2E92" w14:textId="729FF5AE" w:rsidR="00165C85" w:rsidRDefault="008D0216" w:rsidP="00165C85">
            <w:pPr>
              <w:pStyle w:val="Indent"/>
              <w:widowControl w:val="0"/>
              <w:spacing w:before="120" w:after="120"/>
              <w:ind w:left="0" w:firstLine="0"/>
              <w:rPr>
                <w:rFonts w:ascii="Arial" w:hAnsi="Arial" w:cs="Arial"/>
                <w:sz w:val="20"/>
                <w:szCs w:val="20"/>
              </w:rPr>
            </w:pPr>
            <w:r>
              <w:rPr>
                <w:rFonts w:ascii="Arial" w:hAnsi="Arial" w:cs="Arial"/>
                <w:sz w:val="20"/>
                <w:szCs w:val="20"/>
              </w:rPr>
              <w:t xml:space="preserve">Each </w:t>
            </w:r>
            <w:r w:rsidR="003C48F9">
              <w:rPr>
                <w:rFonts w:ascii="Arial" w:hAnsi="Arial" w:cs="Arial"/>
                <w:sz w:val="20"/>
                <w:szCs w:val="20"/>
              </w:rPr>
              <w:t>P</w:t>
            </w:r>
            <w:r>
              <w:rPr>
                <w:rFonts w:ascii="Arial" w:hAnsi="Arial" w:cs="Arial"/>
                <w:sz w:val="20"/>
                <w:szCs w:val="20"/>
              </w:rPr>
              <w:t xml:space="preserve">art includes various </w:t>
            </w:r>
            <w:r w:rsidR="00165C85">
              <w:rPr>
                <w:rFonts w:ascii="Arial" w:hAnsi="Arial" w:cs="Arial"/>
                <w:sz w:val="20"/>
                <w:szCs w:val="20"/>
              </w:rPr>
              <w:t>S</w:t>
            </w:r>
            <w:r>
              <w:rPr>
                <w:rFonts w:ascii="Arial" w:hAnsi="Arial" w:cs="Arial"/>
                <w:sz w:val="20"/>
                <w:szCs w:val="20"/>
              </w:rPr>
              <w:t xml:space="preserve">ections to address specific topics. </w:t>
            </w:r>
            <w:r w:rsidR="00165C85">
              <w:rPr>
                <w:rFonts w:ascii="Arial" w:hAnsi="Arial" w:cs="Arial"/>
                <w:sz w:val="20"/>
                <w:szCs w:val="20"/>
              </w:rPr>
              <w:t xml:space="preserve">Each </w:t>
            </w:r>
            <w:r w:rsidR="00BB0A7C">
              <w:rPr>
                <w:rFonts w:ascii="Arial" w:hAnsi="Arial" w:cs="Arial"/>
                <w:sz w:val="20"/>
                <w:szCs w:val="20"/>
              </w:rPr>
              <w:t>S</w:t>
            </w:r>
            <w:r w:rsidR="00165C85">
              <w:rPr>
                <w:rFonts w:ascii="Arial" w:hAnsi="Arial" w:cs="Arial"/>
                <w:sz w:val="20"/>
                <w:szCs w:val="20"/>
              </w:rPr>
              <w:t>ection of the Restructured Code is structured, where appropriate, as follows:</w:t>
            </w:r>
          </w:p>
          <w:p w14:paraId="0BD37F0B" w14:textId="78B52C70" w:rsidR="00165C85" w:rsidRDefault="00165C85" w:rsidP="00165C85">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Pr>
                <w:rFonts w:ascii="Arial" w:hAnsi="Arial" w:cs="Arial"/>
                <w:sz w:val="20"/>
                <w:szCs w:val="20"/>
              </w:rPr>
              <w:t xml:space="preserve">Introduction – sets out the subject matter addressed within the </w:t>
            </w:r>
            <w:r w:rsidR="00CF639A">
              <w:rPr>
                <w:rFonts w:ascii="Arial" w:hAnsi="Arial" w:cs="Arial"/>
                <w:sz w:val="20"/>
                <w:szCs w:val="20"/>
              </w:rPr>
              <w:t>section and</w:t>
            </w:r>
            <w:r>
              <w:rPr>
                <w:rFonts w:ascii="Arial" w:hAnsi="Arial" w:cs="Arial"/>
                <w:sz w:val="20"/>
                <w:szCs w:val="20"/>
              </w:rPr>
              <w:t xml:space="preserve"> introduces the requirements and application material in the context of the conceptual framework.</w:t>
            </w:r>
          </w:p>
          <w:p w14:paraId="4BBD80F8" w14:textId="71ED8B93" w:rsidR="00165C85" w:rsidRDefault="00165C85" w:rsidP="00165C85">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Pr>
                <w:rFonts w:ascii="Arial" w:hAnsi="Arial" w:cs="Arial"/>
                <w:sz w:val="20"/>
                <w:szCs w:val="20"/>
              </w:rPr>
              <w:t>Requirements – establish general and specific obligation</w:t>
            </w:r>
            <w:r w:rsidR="005520CF">
              <w:rPr>
                <w:rFonts w:ascii="Arial" w:hAnsi="Arial" w:cs="Arial"/>
                <w:sz w:val="20"/>
                <w:szCs w:val="20"/>
              </w:rPr>
              <w:t>s</w:t>
            </w:r>
            <w:r>
              <w:rPr>
                <w:rFonts w:ascii="Arial" w:hAnsi="Arial" w:cs="Arial"/>
                <w:sz w:val="20"/>
                <w:szCs w:val="20"/>
              </w:rPr>
              <w:t xml:space="preserve"> with respect to the subject matter addressed.</w:t>
            </w:r>
          </w:p>
          <w:p w14:paraId="400977DF" w14:textId="09DAF93D" w:rsidR="00165C85" w:rsidRDefault="00165C85" w:rsidP="00165C85">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sidRPr="009D0ACB">
              <w:rPr>
                <w:rFonts w:ascii="Arial" w:hAnsi="Arial" w:cs="Arial"/>
                <w:sz w:val="20"/>
                <w:szCs w:val="20"/>
              </w:rPr>
              <w:t>Application material – provides context, ex</w:t>
            </w:r>
            <w:r w:rsidRPr="00337D5C">
              <w:rPr>
                <w:rFonts w:ascii="Arial" w:hAnsi="Arial" w:cs="Arial"/>
                <w:sz w:val="20"/>
                <w:szCs w:val="20"/>
              </w:rPr>
              <w:t>planations, suggestions for actions or matter</w:t>
            </w:r>
            <w:r w:rsidR="0015166D">
              <w:rPr>
                <w:rFonts w:ascii="Arial" w:hAnsi="Arial" w:cs="Arial"/>
                <w:sz w:val="20"/>
                <w:szCs w:val="20"/>
              </w:rPr>
              <w:t>s</w:t>
            </w:r>
            <w:r w:rsidRPr="00337D5C">
              <w:rPr>
                <w:rFonts w:ascii="Arial" w:hAnsi="Arial" w:cs="Arial"/>
                <w:sz w:val="20"/>
                <w:szCs w:val="20"/>
              </w:rPr>
              <w:t xml:space="preserve"> to</w:t>
            </w:r>
            <w:r>
              <w:rPr>
                <w:rFonts w:ascii="Arial" w:hAnsi="Arial" w:cs="Arial"/>
                <w:sz w:val="20"/>
                <w:szCs w:val="20"/>
              </w:rPr>
              <w:t xml:space="preserve"> consider, illustrations and other guidance to assist in complying with the requirements.</w:t>
            </w:r>
          </w:p>
          <w:p w14:paraId="2D08D71C" w14:textId="3014908F" w:rsidR="0075459E" w:rsidRPr="00D342EC" w:rsidRDefault="00A60047" w:rsidP="00A203A2">
            <w:pPr>
              <w:pStyle w:val="Indent"/>
              <w:widowControl w:val="0"/>
              <w:tabs>
                <w:tab w:val="clear" w:pos="480"/>
                <w:tab w:val="left" w:pos="611"/>
              </w:tabs>
              <w:spacing w:before="120" w:after="120"/>
              <w:ind w:left="0" w:firstLine="0"/>
              <w:rPr>
                <w:rFonts w:ascii="Arial" w:hAnsi="Arial" w:cs="Arial"/>
                <w:sz w:val="20"/>
                <w:szCs w:val="20"/>
              </w:rPr>
            </w:pPr>
            <w:r>
              <w:rPr>
                <w:rFonts w:ascii="Arial" w:hAnsi="Arial" w:cs="Arial"/>
                <w:sz w:val="20"/>
                <w:szCs w:val="20"/>
              </w:rPr>
              <w:t xml:space="preserve">To guide users </w:t>
            </w:r>
            <w:r w:rsidR="00AA215C">
              <w:rPr>
                <w:rFonts w:ascii="Arial" w:hAnsi="Arial" w:cs="Arial"/>
                <w:sz w:val="20"/>
                <w:szCs w:val="20"/>
              </w:rPr>
              <w:t xml:space="preserve">in </w:t>
            </w:r>
            <w:r>
              <w:rPr>
                <w:rFonts w:ascii="Arial" w:hAnsi="Arial" w:cs="Arial"/>
                <w:sz w:val="20"/>
                <w:szCs w:val="20"/>
              </w:rPr>
              <w:t>navigat</w:t>
            </w:r>
            <w:r w:rsidR="00AA215C">
              <w:rPr>
                <w:rFonts w:ascii="Arial" w:hAnsi="Arial" w:cs="Arial"/>
                <w:sz w:val="20"/>
                <w:szCs w:val="20"/>
              </w:rPr>
              <w:t>ing</w:t>
            </w:r>
            <w:r>
              <w:rPr>
                <w:rFonts w:ascii="Arial" w:hAnsi="Arial" w:cs="Arial"/>
                <w:sz w:val="20"/>
                <w:szCs w:val="20"/>
              </w:rPr>
              <w:t xml:space="preserve"> the provisions in the Code, a “Guide to the Code” was added.</w:t>
            </w:r>
          </w:p>
        </w:tc>
      </w:tr>
    </w:tbl>
    <w:p w14:paraId="6EB71290" w14:textId="65FBC44C" w:rsidR="00FC63AF" w:rsidRPr="00993875" w:rsidRDefault="007D1B73" w:rsidP="00FC63AF">
      <w:pPr>
        <w:pStyle w:val="Indent"/>
        <w:widowControl w:val="0"/>
        <w:numPr>
          <w:ilvl w:val="0"/>
          <w:numId w:val="1"/>
        </w:numPr>
        <w:tabs>
          <w:tab w:val="clear" w:pos="480"/>
          <w:tab w:val="clear" w:pos="4590"/>
        </w:tabs>
        <w:spacing w:before="120" w:after="120"/>
        <w:ind w:left="547" w:hanging="547"/>
        <w:rPr>
          <w:rFonts w:ascii="Arial" w:hAnsi="Arial" w:cs="Arial"/>
          <w:i/>
          <w:iCs/>
          <w:sz w:val="20"/>
          <w:szCs w:val="20"/>
        </w:rPr>
      </w:pPr>
      <w:r>
        <w:rPr>
          <w:rFonts w:ascii="Arial" w:hAnsi="Arial" w:cs="Arial"/>
          <w:sz w:val="20"/>
          <w:szCs w:val="20"/>
        </w:rPr>
        <w:lastRenderedPageBreak/>
        <w:t>Is</w:t>
      </w:r>
      <w:r w:rsidR="00FC63AF" w:rsidRPr="003222FC">
        <w:rPr>
          <w:rFonts w:ascii="Arial" w:hAnsi="Arial" w:cs="Arial"/>
          <w:sz w:val="20"/>
          <w:szCs w:val="20"/>
        </w:rPr>
        <w:t xml:space="preserve"> the building-blocks approach </w:t>
      </w:r>
      <w:r w:rsidR="00FC63AF">
        <w:rPr>
          <w:rFonts w:ascii="Arial" w:hAnsi="Arial" w:cs="Arial"/>
          <w:sz w:val="20"/>
          <w:szCs w:val="20"/>
        </w:rPr>
        <w:t xml:space="preserve">of the </w:t>
      </w:r>
      <w:r w:rsidR="00BF320F">
        <w:rPr>
          <w:rFonts w:ascii="Arial" w:hAnsi="Arial" w:cs="Arial"/>
          <w:sz w:val="20"/>
          <w:szCs w:val="20"/>
        </w:rPr>
        <w:t xml:space="preserve">IESBA </w:t>
      </w:r>
      <w:r w:rsidR="00FC63AF">
        <w:rPr>
          <w:rFonts w:ascii="Arial" w:hAnsi="Arial" w:cs="Arial"/>
          <w:sz w:val="20"/>
          <w:szCs w:val="20"/>
        </w:rPr>
        <w:t>Code</w:t>
      </w:r>
      <w:r w:rsidR="00FC63AF" w:rsidRPr="003222FC">
        <w:rPr>
          <w:rFonts w:ascii="Arial" w:hAnsi="Arial" w:cs="Arial"/>
          <w:sz w:val="20"/>
          <w:szCs w:val="20"/>
        </w:rPr>
        <w:t xml:space="preserve"> </w:t>
      </w:r>
      <w:r w:rsidR="00FC63AF">
        <w:rPr>
          <w:rFonts w:ascii="Arial" w:hAnsi="Arial" w:cs="Arial"/>
          <w:sz w:val="20"/>
          <w:szCs w:val="20"/>
        </w:rPr>
        <w:t xml:space="preserve">simple </w:t>
      </w:r>
      <w:r w:rsidR="00583643">
        <w:rPr>
          <w:rFonts w:ascii="Arial" w:hAnsi="Arial" w:cs="Arial"/>
          <w:sz w:val="20"/>
          <w:szCs w:val="20"/>
        </w:rPr>
        <w:t>and</w:t>
      </w:r>
      <w:r w:rsidR="00FC63AF">
        <w:rPr>
          <w:rFonts w:ascii="Arial" w:hAnsi="Arial" w:cs="Arial"/>
          <w:sz w:val="20"/>
          <w:szCs w:val="20"/>
        </w:rPr>
        <w:t xml:space="preserve"> clear, and</w:t>
      </w:r>
      <w:r w:rsidR="00FC63AF" w:rsidRPr="003222FC">
        <w:rPr>
          <w:rFonts w:ascii="Arial" w:hAnsi="Arial" w:cs="Arial"/>
          <w:sz w:val="20"/>
          <w:szCs w:val="20"/>
        </w:rPr>
        <w:t xml:space="preserve"> </w:t>
      </w:r>
      <w:r w:rsidR="00583643">
        <w:rPr>
          <w:rFonts w:ascii="Arial" w:hAnsi="Arial" w:cs="Arial"/>
          <w:sz w:val="20"/>
          <w:szCs w:val="20"/>
        </w:rPr>
        <w:t xml:space="preserve">does it help in </w:t>
      </w:r>
      <w:r w:rsidR="00FC63AF">
        <w:rPr>
          <w:rFonts w:ascii="Arial" w:hAnsi="Arial" w:cs="Arial"/>
          <w:sz w:val="20"/>
          <w:szCs w:val="20"/>
        </w:rPr>
        <w:t>navigating the Code</w:t>
      </w:r>
      <w:r w:rsidR="00FC63AF" w:rsidRPr="003222FC">
        <w:rPr>
          <w:rFonts w:ascii="Arial" w:hAnsi="Arial" w:cs="Arial"/>
          <w:sz w:val="20"/>
          <w:szCs w:val="20"/>
        </w:rPr>
        <w:t xml:space="preserve">? </w:t>
      </w:r>
    </w:p>
    <w:p w14:paraId="0050165A" w14:textId="1FF9E5B8" w:rsidR="00FC63AF" w:rsidRPr="00D8583C" w:rsidRDefault="00FC63AF" w:rsidP="00FC63AF">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2D9CA14A" w14:textId="1EDB1242" w:rsidR="001609C3" w:rsidRPr="001609C3" w:rsidRDefault="001609C3" w:rsidP="00FC63AF">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1B762DE0" w14:textId="1E69506A" w:rsidR="00FC63AF" w:rsidRPr="00993875" w:rsidRDefault="00FC63AF" w:rsidP="00FC63AF">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p>
    <w:p w14:paraId="7F928A97" w14:textId="70FC2CDC" w:rsidR="00FC63AF" w:rsidRDefault="007D1B73" w:rsidP="00FC63AF">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Is</w:t>
      </w:r>
      <w:r w:rsidR="00504C9D">
        <w:rPr>
          <w:rFonts w:ascii="Arial" w:hAnsi="Arial" w:cs="Arial"/>
          <w:sz w:val="20"/>
          <w:szCs w:val="20"/>
        </w:rPr>
        <w:t xml:space="preserve"> the </w:t>
      </w:r>
      <w:r w:rsidR="00FC63AF">
        <w:rPr>
          <w:rFonts w:ascii="Arial" w:hAnsi="Arial" w:cs="Arial"/>
          <w:sz w:val="20"/>
          <w:szCs w:val="20"/>
        </w:rPr>
        <w:t>“</w:t>
      </w:r>
      <w:r w:rsidR="00FC63AF" w:rsidRPr="003222FC">
        <w:rPr>
          <w:rFonts w:ascii="Arial" w:hAnsi="Arial" w:cs="Arial"/>
          <w:sz w:val="20"/>
          <w:szCs w:val="20"/>
        </w:rPr>
        <w:t xml:space="preserve">Guide to the </w:t>
      </w:r>
      <w:r w:rsidR="00583643">
        <w:rPr>
          <w:rFonts w:ascii="Arial" w:hAnsi="Arial" w:cs="Arial"/>
          <w:sz w:val="20"/>
          <w:szCs w:val="20"/>
        </w:rPr>
        <w:t xml:space="preserve">IESBA </w:t>
      </w:r>
      <w:r w:rsidR="00FC63AF" w:rsidRPr="003222FC">
        <w:rPr>
          <w:rFonts w:ascii="Arial" w:hAnsi="Arial" w:cs="Arial"/>
          <w:sz w:val="20"/>
          <w:szCs w:val="20"/>
        </w:rPr>
        <w:t>Code</w:t>
      </w:r>
      <w:r w:rsidR="00FC63AF">
        <w:rPr>
          <w:rFonts w:ascii="Arial" w:hAnsi="Arial" w:cs="Arial"/>
          <w:sz w:val="20"/>
          <w:szCs w:val="20"/>
        </w:rPr>
        <w:t>”</w:t>
      </w:r>
      <w:r w:rsidR="00FC63AF" w:rsidRPr="003222FC">
        <w:rPr>
          <w:rFonts w:ascii="Arial" w:hAnsi="Arial" w:cs="Arial"/>
          <w:sz w:val="20"/>
          <w:szCs w:val="20"/>
        </w:rPr>
        <w:t xml:space="preserve"> </w:t>
      </w:r>
      <w:r w:rsidR="00504C9D">
        <w:rPr>
          <w:rFonts w:ascii="Arial" w:hAnsi="Arial" w:cs="Arial"/>
          <w:sz w:val="20"/>
          <w:szCs w:val="20"/>
        </w:rPr>
        <w:t>helpful in explaining how the Code is structured and should be applied</w:t>
      </w:r>
      <w:r w:rsidR="00FC63AF" w:rsidRPr="003222FC">
        <w:rPr>
          <w:rFonts w:ascii="Arial" w:hAnsi="Arial" w:cs="Arial"/>
          <w:sz w:val="20"/>
          <w:szCs w:val="20"/>
        </w:rPr>
        <w:t>?</w:t>
      </w:r>
    </w:p>
    <w:p w14:paraId="33DBAC81" w14:textId="498B289E" w:rsidR="00FC63AF" w:rsidRPr="00993875" w:rsidRDefault="00FC63AF" w:rsidP="00FC63AF">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1A0CE40E"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0D75AF34" w14:textId="77777777" w:rsidR="00FC63AF" w:rsidRDefault="00FC63AF" w:rsidP="00FC63AF">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p>
    <w:tbl>
      <w:tblPr>
        <w:tblStyle w:val="TableGrid"/>
        <w:tblW w:w="9450" w:type="dxa"/>
        <w:tblInd w:w="-95" w:type="dxa"/>
        <w:tblLook w:val="04A0" w:firstRow="1" w:lastRow="0" w:firstColumn="1" w:lastColumn="0" w:noHBand="0" w:noVBand="1"/>
      </w:tblPr>
      <w:tblGrid>
        <w:gridCol w:w="9450"/>
      </w:tblGrid>
      <w:tr w:rsidR="003615B8" w14:paraId="766734DB" w14:textId="77777777" w:rsidTr="002951EE">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31803" w14:textId="77777777" w:rsidR="003615B8" w:rsidRPr="0019310E" w:rsidRDefault="003615B8" w:rsidP="00815D87">
            <w:pPr>
              <w:pStyle w:val="Indent"/>
              <w:widowControl w:val="0"/>
              <w:spacing w:before="120" w:after="120"/>
              <w:ind w:left="0" w:firstLine="0"/>
              <w:rPr>
                <w:rFonts w:ascii="Arial" w:hAnsi="Arial" w:cs="Arial"/>
                <w:i/>
                <w:iCs/>
                <w:sz w:val="20"/>
                <w:szCs w:val="20"/>
              </w:rPr>
            </w:pPr>
            <w:r>
              <w:rPr>
                <w:rFonts w:ascii="Arial" w:hAnsi="Arial" w:cs="Arial"/>
                <w:i/>
                <w:iCs/>
                <w:sz w:val="20"/>
                <w:szCs w:val="20"/>
              </w:rPr>
              <w:t>Emphasizing Compliance with the Fundamental Principles and Applying the Conceptual Framework</w:t>
            </w:r>
          </w:p>
          <w:p w14:paraId="56DD0527" w14:textId="1551F51A" w:rsidR="003615B8" w:rsidRDefault="003615B8" w:rsidP="00815D87">
            <w:pPr>
              <w:pStyle w:val="Indent"/>
              <w:widowControl w:val="0"/>
              <w:spacing w:before="120" w:after="120"/>
              <w:ind w:left="0" w:firstLine="0"/>
              <w:rPr>
                <w:rFonts w:ascii="Arial" w:hAnsi="Arial" w:cs="Arial"/>
                <w:sz w:val="20"/>
                <w:szCs w:val="20"/>
              </w:rPr>
            </w:pPr>
            <w:r>
              <w:rPr>
                <w:rFonts w:ascii="Arial" w:hAnsi="Arial" w:cs="Arial"/>
                <w:sz w:val="20"/>
                <w:szCs w:val="20"/>
              </w:rPr>
              <w:t>To emphasize a professional accountant’s responsibility to comply with the fundamental principles and apply conceptual framework:</w:t>
            </w:r>
          </w:p>
          <w:p w14:paraId="781B8FBE" w14:textId="77777777" w:rsidR="003615B8" w:rsidRDefault="003615B8" w:rsidP="00815D87">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Pr>
                <w:rFonts w:ascii="Arial" w:hAnsi="Arial" w:cs="Arial"/>
                <w:sz w:val="20"/>
                <w:szCs w:val="20"/>
              </w:rPr>
              <w:t xml:space="preserve">An overarching requirement was included in Sections 200, 300, 400 and 900; and </w:t>
            </w:r>
          </w:p>
          <w:p w14:paraId="54665F69" w14:textId="395EE699" w:rsidR="003615B8" w:rsidRPr="00D342EC" w:rsidRDefault="003615B8" w:rsidP="00815D87">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Pr>
                <w:rFonts w:ascii="Arial" w:hAnsi="Arial" w:cs="Arial"/>
                <w:sz w:val="20"/>
                <w:szCs w:val="20"/>
              </w:rPr>
              <w:t xml:space="preserve">Reference to the </w:t>
            </w:r>
            <w:r w:rsidR="00E62FCD">
              <w:rPr>
                <w:rFonts w:ascii="Arial" w:hAnsi="Arial" w:cs="Arial"/>
                <w:sz w:val="20"/>
                <w:szCs w:val="20"/>
              </w:rPr>
              <w:t xml:space="preserve">requirement to apply </w:t>
            </w:r>
            <w:r>
              <w:rPr>
                <w:rFonts w:ascii="Arial" w:hAnsi="Arial" w:cs="Arial"/>
                <w:sz w:val="20"/>
                <w:szCs w:val="20"/>
              </w:rPr>
              <w:t xml:space="preserve">conceptual framework is included in the introductory sections of the remaining Sections within Parts 2, 3 and 4 of the Restructured Code. </w:t>
            </w:r>
          </w:p>
        </w:tc>
      </w:tr>
    </w:tbl>
    <w:p w14:paraId="38E6FD7E" w14:textId="71DC3A93" w:rsidR="00FC63AF" w:rsidRPr="00A203A2" w:rsidRDefault="007D1B73" w:rsidP="00A203A2">
      <w:pPr>
        <w:pStyle w:val="Indent"/>
        <w:widowControl w:val="0"/>
        <w:numPr>
          <w:ilvl w:val="0"/>
          <w:numId w:val="1"/>
        </w:numPr>
        <w:tabs>
          <w:tab w:val="clear" w:pos="480"/>
          <w:tab w:val="left" w:pos="540"/>
        </w:tabs>
        <w:spacing w:before="120" w:after="120"/>
        <w:ind w:left="547" w:hanging="547"/>
        <w:rPr>
          <w:rFonts w:ascii="Arial" w:hAnsi="Arial" w:cs="Arial"/>
          <w:b/>
          <w:bCs/>
          <w:sz w:val="20"/>
          <w:szCs w:val="20"/>
        </w:rPr>
      </w:pPr>
      <w:r>
        <w:rPr>
          <w:rFonts w:ascii="Arial" w:hAnsi="Arial" w:cs="Arial"/>
          <w:sz w:val="20"/>
          <w:szCs w:val="20"/>
        </w:rPr>
        <w:t>I</w:t>
      </w:r>
      <w:r w:rsidR="009C0881">
        <w:rPr>
          <w:rFonts w:ascii="Arial" w:hAnsi="Arial" w:cs="Arial"/>
          <w:sz w:val="20"/>
          <w:szCs w:val="20"/>
        </w:rPr>
        <w:t xml:space="preserve">s it clear </w:t>
      </w:r>
      <w:r w:rsidR="007059EA">
        <w:rPr>
          <w:rFonts w:ascii="Arial" w:hAnsi="Arial" w:cs="Arial"/>
          <w:sz w:val="20"/>
          <w:szCs w:val="20"/>
        </w:rPr>
        <w:t xml:space="preserve">within each Section </w:t>
      </w:r>
      <w:r w:rsidR="009C0881">
        <w:rPr>
          <w:rFonts w:ascii="Arial" w:hAnsi="Arial" w:cs="Arial"/>
          <w:sz w:val="20"/>
          <w:szCs w:val="20"/>
        </w:rPr>
        <w:t xml:space="preserve">that a professional accountant </w:t>
      </w:r>
      <w:r w:rsidR="00845928">
        <w:rPr>
          <w:rFonts w:ascii="Arial" w:hAnsi="Arial" w:cs="Arial"/>
          <w:sz w:val="20"/>
          <w:szCs w:val="20"/>
        </w:rPr>
        <w:t xml:space="preserve">(or firm as appropriate) </w:t>
      </w:r>
      <w:r w:rsidR="00030B1F">
        <w:rPr>
          <w:rFonts w:ascii="Arial" w:hAnsi="Arial" w:cs="Arial"/>
          <w:sz w:val="20"/>
          <w:szCs w:val="20"/>
        </w:rPr>
        <w:t xml:space="preserve">has the responsibility to </w:t>
      </w:r>
      <w:r w:rsidR="009C0881">
        <w:rPr>
          <w:rFonts w:ascii="Arial" w:hAnsi="Arial" w:cs="Arial"/>
          <w:sz w:val="20"/>
          <w:szCs w:val="20"/>
        </w:rPr>
        <w:t>comply with the fundamental principles and apply the conceptual framework</w:t>
      </w:r>
      <w:r w:rsidR="003615B8">
        <w:rPr>
          <w:rFonts w:ascii="Arial" w:hAnsi="Arial" w:cs="Arial"/>
          <w:sz w:val="20"/>
          <w:szCs w:val="20"/>
        </w:rPr>
        <w:t xml:space="preserve">? </w:t>
      </w:r>
    </w:p>
    <w:p w14:paraId="3986E6CF" w14:textId="77777777" w:rsidR="003615B8" w:rsidRPr="00D8583C" w:rsidRDefault="003615B8" w:rsidP="00A203A2">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3A3FB7D1"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07516792" w14:textId="023D3CD4" w:rsidR="003615B8" w:rsidRPr="00993875" w:rsidRDefault="003615B8" w:rsidP="00A203A2">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p>
    <w:tbl>
      <w:tblPr>
        <w:tblStyle w:val="TableGrid"/>
        <w:tblW w:w="9450" w:type="dxa"/>
        <w:tblInd w:w="-5" w:type="dxa"/>
        <w:tblLook w:val="04A0" w:firstRow="1" w:lastRow="0" w:firstColumn="1" w:lastColumn="0" w:noHBand="0" w:noVBand="1"/>
      </w:tblPr>
      <w:tblGrid>
        <w:gridCol w:w="9450"/>
      </w:tblGrid>
      <w:tr w:rsidR="00C4198E" w14:paraId="576DF60F" w14:textId="77777777" w:rsidTr="00C81A72">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E70998" w14:textId="69E95BBC" w:rsidR="00BE62CA" w:rsidRPr="00A203A2" w:rsidRDefault="00BE62CA" w:rsidP="00C81A72">
            <w:pPr>
              <w:pStyle w:val="Indent"/>
              <w:widowControl w:val="0"/>
              <w:spacing w:before="120" w:after="120"/>
              <w:ind w:left="0" w:firstLine="0"/>
              <w:rPr>
                <w:rFonts w:ascii="Arial" w:hAnsi="Arial" w:cs="Arial"/>
                <w:i/>
                <w:iCs/>
                <w:sz w:val="20"/>
                <w:szCs w:val="20"/>
              </w:rPr>
            </w:pPr>
            <w:r w:rsidRPr="00A203A2">
              <w:rPr>
                <w:rFonts w:ascii="Arial" w:hAnsi="Arial" w:cs="Arial"/>
                <w:i/>
                <w:iCs/>
                <w:sz w:val="20"/>
                <w:szCs w:val="20"/>
              </w:rPr>
              <w:t>Distinction Between Requirements and Application Material</w:t>
            </w:r>
          </w:p>
          <w:p w14:paraId="60FD86FA" w14:textId="28C012DD" w:rsidR="00F66E5D" w:rsidRDefault="00C96328" w:rsidP="006773E7">
            <w:pPr>
              <w:pStyle w:val="Indent"/>
              <w:widowControl w:val="0"/>
              <w:spacing w:before="120" w:after="120"/>
              <w:ind w:left="0" w:firstLine="0"/>
              <w:rPr>
                <w:rFonts w:ascii="Arial" w:hAnsi="Arial" w:cs="Arial"/>
                <w:sz w:val="20"/>
                <w:szCs w:val="20"/>
              </w:rPr>
            </w:pPr>
            <w:r>
              <w:rPr>
                <w:rFonts w:ascii="Arial" w:hAnsi="Arial" w:cs="Arial"/>
                <w:sz w:val="20"/>
                <w:szCs w:val="20"/>
              </w:rPr>
              <w:lastRenderedPageBreak/>
              <w:t xml:space="preserve">To give more prominence to </w:t>
            </w:r>
            <w:r w:rsidR="00496DA2">
              <w:rPr>
                <w:rFonts w:ascii="Arial" w:hAnsi="Arial" w:cs="Arial"/>
                <w:sz w:val="20"/>
                <w:szCs w:val="20"/>
              </w:rPr>
              <w:t xml:space="preserve">obligations </w:t>
            </w:r>
            <w:r w:rsidR="007B4B19">
              <w:rPr>
                <w:rFonts w:ascii="Arial" w:hAnsi="Arial" w:cs="Arial"/>
                <w:sz w:val="20"/>
                <w:szCs w:val="20"/>
              </w:rPr>
              <w:t xml:space="preserve">set out in </w:t>
            </w:r>
            <w:r>
              <w:rPr>
                <w:rFonts w:ascii="Arial" w:hAnsi="Arial" w:cs="Arial"/>
                <w:sz w:val="20"/>
                <w:szCs w:val="20"/>
              </w:rPr>
              <w:t>the Code</w:t>
            </w:r>
            <w:r w:rsidR="00121B92">
              <w:rPr>
                <w:rFonts w:ascii="Arial" w:hAnsi="Arial" w:cs="Arial"/>
                <w:sz w:val="20"/>
                <w:szCs w:val="20"/>
              </w:rPr>
              <w:t xml:space="preserve"> (including specific prohibitions) and separate them from guidance or explanatory material</w:t>
            </w:r>
            <w:r>
              <w:rPr>
                <w:rFonts w:ascii="Arial" w:hAnsi="Arial" w:cs="Arial"/>
                <w:sz w:val="20"/>
                <w:szCs w:val="20"/>
              </w:rPr>
              <w:t xml:space="preserve">, </w:t>
            </w:r>
            <w:r w:rsidR="00A1447C">
              <w:rPr>
                <w:rFonts w:ascii="Arial" w:hAnsi="Arial" w:cs="Arial"/>
                <w:sz w:val="20"/>
                <w:szCs w:val="20"/>
              </w:rPr>
              <w:t>requirements are clearly distinguished from applica</w:t>
            </w:r>
            <w:r w:rsidR="005D749D">
              <w:rPr>
                <w:rFonts w:ascii="Arial" w:hAnsi="Arial" w:cs="Arial"/>
                <w:sz w:val="20"/>
                <w:szCs w:val="20"/>
              </w:rPr>
              <w:t>tion</w:t>
            </w:r>
            <w:r w:rsidR="00A1447C">
              <w:rPr>
                <w:rFonts w:ascii="Arial" w:hAnsi="Arial" w:cs="Arial"/>
                <w:sz w:val="20"/>
                <w:szCs w:val="20"/>
              </w:rPr>
              <w:t xml:space="preserve"> material</w:t>
            </w:r>
            <w:r w:rsidR="007D1D02">
              <w:rPr>
                <w:rFonts w:ascii="Arial" w:hAnsi="Arial" w:cs="Arial"/>
                <w:sz w:val="20"/>
                <w:szCs w:val="20"/>
              </w:rPr>
              <w:t>:</w:t>
            </w:r>
            <w:r w:rsidR="00A1447C">
              <w:rPr>
                <w:rFonts w:ascii="Arial" w:hAnsi="Arial" w:cs="Arial"/>
                <w:sz w:val="20"/>
                <w:szCs w:val="20"/>
              </w:rPr>
              <w:t xml:space="preserve"> </w:t>
            </w:r>
          </w:p>
          <w:p w14:paraId="0AC26803" w14:textId="0476BC4A" w:rsidR="00181BA9" w:rsidRDefault="00125F15" w:rsidP="006773E7">
            <w:pPr>
              <w:pStyle w:val="Indent"/>
              <w:widowControl w:val="0"/>
              <w:spacing w:before="120" w:after="120"/>
              <w:ind w:left="0" w:firstLine="0"/>
              <w:rPr>
                <w:rFonts w:ascii="Arial" w:hAnsi="Arial" w:cs="Arial"/>
                <w:sz w:val="20"/>
                <w:szCs w:val="20"/>
              </w:rPr>
            </w:pPr>
            <w:r>
              <w:rPr>
                <w:rFonts w:ascii="Arial" w:hAnsi="Arial" w:cs="Arial"/>
                <w:sz w:val="20"/>
                <w:szCs w:val="20"/>
              </w:rPr>
              <w:t>Requirements are designated with the letter “R” and, in most cases, include the word “shall”. The word “shall” in the Code imposes an obligation on a professional accountant or firm to comply with the specific provision in which “shall” has been used.</w:t>
            </w:r>
            <w:r w:rsidR="007D1D02">
              <w:rPr>
                <w:rFonts w:ascii="Arial" w:hAnsi="Arial" w:cs="Arial"/>
                <w:sz w:val="20"/>
                <w:szCs w:val="20"/>
              </w:rPr>
              <w:t xml:space="preserve"> </w:t>
            </w:r>
            <w:r>
              <w:rPr>
                <w:rFonts w:ascii="Arial" w:hAnsi="Arial" w:cs="Arial"/>
                <w:sz w:val="20"/>
                <w:szCs w:val="20"/>
              </w:rPr>
              <w:t xml:space="preserve">In some situations, the Code provides a specific exception to a requirement. In such situation, the provision is </w:t>
            </w:r>
            <w:r w:rsidR="00501B08">
              <w:rPr>
                <w:rFonts w:ascii="Arial" w:hAnsi="Arial" w:cs="Arial"/>
                <w:sz w:val="20"/>
                <w:szCs w:val="20"/>
              </w:rPr>
              <w:t xml:space="preserve">also </w:t>
            </w:r>
            <w:r>
              <w:rPr>
                <w:rFonts w:ascii="Arial" w:hAnsi="Arial" w:cs="Arial"/>
                <w:sz w:val="20"/>
                <w:szCs w:val="20"/>
              </w:rPr>
              <w:t>designated with the letter “</w:t>
            </w:r>
            <w:proofErr w:type="gramStart"/>
            <w:r>
              <w:rPr>
                <w:rFonts w:ascii="Arial" w:hAnsi="Arial" w:cs="Arial"/>
                <w:sz w:val="20"/>
                <w:szCs w:val="20"/>
              </w:rPr>
              <w:t>R</w:t>
            </w:r>
            <w:r w:rsidR="007D1D02">
              <w:rPr>
                <w:rFonts w:ascii="Arial" w:hAnsi="Arial" w:cs="Arial"/>
                <w:sz w:val="20"/>
                <w:szCs w:val="20"/>
              </w:rPr>
              <w:t>“</w:t>
            </w:r>
            <w:r w:rsidR="004B5A9A">
              <w:rPr>
                <w:rFonts w:ascii="Arial" w:hAnsi="Arial" w:cs="Arial"/>
                <w:sz w:val="20"/>
                <w:szCs w:val="20"/>
              </w:rPr>
              <w:t xml:space="preserve"> and</w:t>
            </w:r>
            <w:proofErr w:type="gramEnd"/>
            <w:r w:rsidR="004B5A9A">
              <w:rPr>
                <w:rFonts w:ascii="Arial" w:hAnsi="Arial" w:cs="Arial"/>
                <w:sz w:val="20"/>
                <w:szCs w:val="20"/>
              </w:rPr>
              <w:t xml:space="preserve"> is linked to the requirement to which they pertain by using the phrase “as an exception to.”</w:t>
            </w:r>
            <w:r w:rsidR="006773E7">
              <w:rPr>
                <w:rFonts w:ascii="Arial" w:hAnsi="Arial" w:cs="Arial"/>
                <w:sz w:val="20"/>
                <w:szCs w:val="20"/>
              </w:rPr>
              <w:t xml:space="preserve"> </w:t>
            </w:r>
          </w:p>
          <w:p w14:paraId="7FFD07CB" w14:textId="29C23F60" w:rsidR="00F66E5D" w:rsidRDefault="00BA4E56" w:rsidP="006773E7">
            <w:pPr>
              <w:pStyle w:val="Indent"/>
              <w:widowControl w:val="0"/>
              <w:spacing w:before="120" w:after="120"/>
              <w:ind w:left="0" w:firstLine="0"/>
              <w:rPr>
                <w:rFonts w:ascii="Arial" w:hAnsi="Arial" w:cs="Arial"/>
                <w:sz w:val="20"/>
                <w:szCs w:val="20"/>
              </w:rPr>
            </w:pPr>
            <w:r>
              <w:rPr>
                <w:rFonts w:ascii="Arial" w:hAnsi="Arial" w:cs="Arial"/>
                <w:sz w:val="20"/>
                <w:szCs w:val="20"/>
              </w:rPr>
              <w:t>Application material is designated with the letter “A</w:t>
            </w:r>
            <w:r w:rsidR="00534BCF">
              <w:rPr>
                <w:rFonts w:ascii="Arial" w:hAnsi="Arial" w:cs="Arial"/>
                <w:sz w:val="20"/>
                <w:szCs w:val="20"/>
              </w:rPr>
              <w:t>.</w:t>
            </w:r>
            <w:r>
              <w:rPr>
                <w:rFonts w:ascii="Arial" w:hAnsi="Arial" w:cs="Arial"/>
                <w:sz w:val="20"/>
                <w:szCs w:val="20"/>
              </w:rPr>
              <w:t>”</w:t>
            </w:r>
            <w:r w:rsidR="007D1D02">
              <w:rPr>
                <w:rFonts w:ascii="Arial" w:hAnsi="Arial" w:cs="Arial"/>
                <w:sz w:val="20"/>
                <w:szCs w:val="20"/>
              </w:rPr>
              <w:t xml:space="preserve"> </w:t>
            </w:r>
            <w:r w:rsidR="00AB7F4E">
              <w:rPr>
                <w:rFonts w:ascii="Arial" w:hAnsi="Arial" w:cs="Arial"/>
                <w:sz w:val="20"/>
                <w:szCs w:val="20"/>
              </w:rPr>
              <w:t>Such provisions will follow the requirement that they are explaining</w:t>
            </w:r>
            <w:r w:rsidR="000D7EAD">
              <w:rPr>
                <w:rFonts w:ascii="Arial" w:hAnsi="Arial" w:cs="Arial"/>
                <w:sz w:val="20"/>
                <w:szCs w:val="20"/>
              </w:rPr>
              <w:t xml:space="preserve">. </w:t>
            </w:r>
          </w:p>
          <w:p w14:paraId="57D2DB2E" w14:textId="1C060724" w:rsidR="00BA4E56" w:rsidRDefault="000D7EAD" w:rsidP="006773E7">
            <w:pPr>
              <w:pStyle w:val="Indent"/>
              <w:widowControl w:val="0"/>
              <w:spacing w:before="120" w:after="120"/>
              <w:ind w:left="0" w:firstLine="0"/>
              <w:rPr>
                <w:rFonts w:ascii="Arial" w:hAnsi="Arial" w:cs="Arial"/>
                <w:sz w:val="20"/>
                <w:szCs w:val="20"/>
              </w:rPr>
            </w:pPr>
            <w:r>
              <w:rPr>
                <w:rFonts w:ascii="Arial" w:hAnsi="Arial" w:cs="Arial"/>
                <w:sz w:val="20"/>
                <w:szCs w:val="20"/>
              </w:rPr>
              <w:t xml:space="preserve">Requirements will not reference application material to avoid </w:t>
            </w:r>
            <w:r w:rsidR="00A30872">
              <w:rPr>
                <w:rFonts w:ascii="Arial" w:hAnsi="Arial" w:cs="Arial"/>
                <w:sz w:val="20"/>
                <w:szCs w:val="20"/>
              </w:rPr>
              <w:t>blurring the distinction between requirements and application material.</w:t>
            </w:r>
          </w:p>
          <w:p w14:paraId="378733D2" w14:textId="77777777" w:rsidR="00246624" w:rsidRPr="0019310E" w:rsidRDefault="00246624" w:rsidP="00246624">
            <w:pPr>
              <w:pStyle w:val="Indent"/>
              <w:widowControl w:val="0"/>
              <w:spacing w:before="120" w:after="120"/>
              <w:ind w:left="0" w:firstLine="0"/>
              <w:rPr>
                <w:rFonts w:ascii="Arial" w:hAnsi="Arial" w:cs="Arial"/>
                <w:i/>
                <w:iCs/>
                <w:sz w:val="20"/>
                <w:szCs w:val="20"/>
              </w:rPr>
            </w:pPr>
            <w:r>
              <w:rPr>
                <w:rFonts w:ascii="Arial" w:hAnsi="Arial" w:cs="Arial"/>
                <w:i/>
                <w:iCs/>
                <w:sz w:val="20"/>
                <w:szCs w:val="20"/>
              </w:rPr>
              <w:t>Scalability</w:t>
            </w:r>
          </w:p>
          <w:p w14:paraId="58DBC3FF" w14:textId="77777777" w:rsidR="00246624" w:rsidRDefault="00246624" w:rsidP="00246624">
            <w:pPr>
              <w:pStyle w:val="Indent"/>
              <w:widowControl w:val="0"/>
              <w:spacing w:before="120" w:after="120"/>
              <w:ind w:left="0" w:firstLine="0"/>
              <w:rPr>
                <w:rFonts w:ascii="Arial" w:hAnsi="Arial" w:cs="Arial"/>
                <w:sz w:val="20"/>
                <w:szCs w:val="20"/>
              </w:rPr>
            </w:pPr>
            <w:r>
              <w:rPr>
                <w:rFonts w:ascii="Arial" w:hAnsi="Arial" w:cs="Arial"/>
                <w:sz w:val="20"/>
                <w:szCs w:val="20"/>
              </w:rPr>
              <w:t xml:space="preserve">The Restructured Code was organized to illustrate the Code’s scalability by giving greater prominence to the overarching requirement to comply with the fundamental principles and apply the conceptual framework, followed by specific requirements. </w:t>
            </w:r>
          </w:p>
          <w:p w14:paraId="6C1AB3BB" w14:textId="7175EF0D" w:rsidR="00246624" w:rsidRPr="00125F15" w:rsidRDefault="00246624" w:rsidP="00246624">
            <w:pPr>
              <w:pStyle w:val="Indent"/>
              <w:widowControl w:val="0"/>
              <w:spacing w:before="120" w:after="120"/>
              <w:ind w:left="0" w:firstLine="0"/>
              <w:rPr>
                <w:rFonts w:ascii="Arial" w:hAnsi="Arial" w:cs="Arial"/>
                <w:sz w:val="20"/>
                <w:szCs w:val="20"/>
              </w:rPr>
            </w:pPr>
            <w:r>
              <w:rPr>
                <w:rFonts w:ascii="Arial" w:hAnsi="Arial" w:cs="Arial"/>
                <w:sz w:val="20"/>
                <w:szCs w:val="20"/>
              </w:rPr>
              <w:t>Requirements that apply to firms when providing professional services to public interest entities (PIEs) are located after requirements that apply to other entities.</w:t>
            </w:r>
          </w:p>
        </w:tc>
      </w:tr>
    </w:tbl>
    <w:p w14:paraId="68D78BE9" w14:textId="5A220B45" w:rsidR="00097E0D" w:rsidRPr="003222FC" w:rsidRDefault="00097E0D" w:rsidP="00097E0D">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3222FC">
        <w:rPr>
          <w:rFonts w:ascii="Arial" w:hAnsi="Arial" w:cs="Arial"/>
          <w:sz w:val="20"/>
          <w:szCs w:val="20"/>
        </w:rPr>
        <w:lastRenderedPageBreak/>
        <w:t>Do</w:t>
      </w:r>
      <w:r>
        <w:rPr>
          <w:rFonts w:ascii="Arial" w:hAnsi="Arial" w:cs="Arial"/>
          <w:sz w:val="20"/>
          <w:szCs w:val="20"/>
        </w:rPr>
        <w:t>es</w:t>
      </w:r>
      <w:r w:rsidRPr="003222FC">
        <w:rPr>
          <w:rFonts w:ascii="Arial" w:hAnsi="Arial" w:cs="Arial"/>
          <w:sz w:val="20"/>
          <w:szCs w:val="20"/>
        </w:rPr>
        <w:t xml:space="preserve"> the </w:t>
      </w:r>
      <w:r w:rsidR="00B22BFE">
        <w:rPr>
          <w:rFonts w:ascii="Arial" w:hAnsi="Arial" w:cs="Arial"/>
          <w:sz w:val="20"/>
          <w:szCs w:val="20"/>
        </w:rPr>
        <w:t xml:space="preserve">IESBA </w:t>
      </w:r>
      <w:r w:rsidRPr="003222FC">
        <w:rPr>
          <w:rFonts w:ascii="Arial" w:hAnsi="Arial" w:cs="Arial"/>
          <w:sz w:val="20"/>
          <w:szCs w:val="20"/>
        </w:rPr>
        <w:t>Code</w:t>
      </w:r>
      <w:r>
        <w:rPr>
          <w:rFonts w:ascii="Arial" w:hAnsi="Arial" w:cs="Arial"/>
          <w:sz w:val="20"/>
          <w:szCs w:val="20"/>
        </w:rPr>
        <w:t xml:space="preserve">’s approach to delineating </w:t>
      </w:r>
      <w:r w:rsidRPr="003222FC">
        <w:rPr>
          <w:rFonts w:ascii="Arial" w:hAnsi="Arial" w:cs="Arial"/>
          <w:sz w:val="20"/>
          <w:szCs w:val="20"/>
        </w:rPr>
        <w:t>requirements</w:t>
      </w:r>
      <w:r>
        <w:rPr>
          <w:rFonts w:ascii="Arial" w:hAnsi="Arial" w:cs="Arial"/>
          <w:sz w:val="20"/>
          <w:szCs w:val="20"/>
        </w:rPr>
        <w:t xml:space="preserve"> (“R”</w:t>
      </w:r>
      <w:r w:rsidR="009308C8">
        <w:rPr>
          <w:rFonts w:ascii="Arial" w:hAnsi="Arial" w:cs="Arial"/>
          <w:sz w:val="20"/>
          <w:szCs w:val="20"/>
        </w:rPr>
        <w:t xml:space="preserve"> paragraphs</w:t>
      </w:r>
      <w:r>
        <w:rPr>
          <w:rFonts w:ascii="Arial" w:hAnsi="Arial" w:cs="Arial"/>
          <w:sz w:val="20"/>
          <w:szCs w:val="20"/>
        </w:rPr>
        <w:t>)</w:t>
      </w:r>
      <w:r w:rsidRPr="003222FC">
        <w:rPr>
          <w:rFonts w:ascii="Arial" w:hAnsi="Arial" w:cs="Arial"/>
          <w:sz w:val="20"/>
          <w:szCs w:val="20"/>
        </w:rPr>
        <w:t xml:space="preserve"> </w:t>
      </w:r>
      <w:r>
        <w:rPr>
          <w:rFonts w:ascii="Arial" w:hAnsi="Arial" w:cs="Arial"/>
          <w:sz w:val="20"/>
          <w:szCs w:val="20"/>
        </w:rPr>
        <w:t xml:space="preserve">from </w:t>
      </w:r>
      <w:r w:rsidRPr="003222FC">
        <w:rPr>
          <w:rFonts w:ascii="Arial" w:hAnsi="Arial" w:cs="Arial"/>
          <w:sz w:val="20"/>
          <w:szCs w:val="20"/>
        </w:rPr>
        <w:t>application material</w:t>
      </w:r>
      <w:r>
        <w:rPr>
          <w:rFonts w:ascii="Arial" w:hAnsi="Arial" w:cs="Arial"/>
          <w:sz w:val="20"/>
          <w:szCs w:val="20"/>
        </w:rPr>
        <w:t xml:space="preserve"> (“A”</w:t>
      </w:r>
      <w:r w:rsidR="009308C8">
        <w:rPr>
          <w:rFonts w:ascii="Arial" w:hAnsi="Arial" w:cs="Arial"/>
          <w:sz w:val="20"/>
          <w:szCs w:val="20"/>
        </w:rPr>
        <w:t xml:space="preserve"> paragraphs</w:t>
      </w:r>
      <w:r>
        <w:rPr>
          <w:rFonts w:ascii="Arial" w:hAnsi="Arial" w:cs="Arial"/>
          <w:sz w:val="20"/>
          <w:szCs w:val="20"/>
        </w:rPr>
        <w:t xml:space="preserve">) make it clear what a professional accountant’s </w:t>
      </w:r>
      <w:r w:rsidR="005977B4">
        <w:rPr>
          <w:rFonts w:ascii="Arial" w:hAnsi="Arial" w:cs="Arial"/>
          <w:sz w:val="20"/>
          <w:szCs w:val="20"/>
        </w:rPr>
        <w:t xml:space="preserve">or firm’s </w:t>
      </w:r>
      <w:r w:rsidRPr="003222FC">
        <w:rPr>
          <w:rFonts w:ascii="Arial" w:hAnsi="Arial" w:cs="Arial"/>
          <w:sz w:val="20"/>
          <w:szCs w:val="20"/>
        </w:rPr>
        <w:t>obligations</w:t>
      </w:r>
      <w:r>
        <w:rPr>
          <w:rFonts w:ascii="Arial" w:hAnsi="Arial" w:cs="Arial"/>
          <w:sz w:val="20"/>
          <w:szCs w:val="20"/>
        </w:rPr>
        <w:t xml:space="preserve"> are</w:t>
      </w:r>
      <w:r w:rsidRPr="003222FC">
        <w:rPr>
          <w:rFonts w:ascii="Arial" w:hAnsi="Arial" w:cs="Arial"/>
          <w:sz w:val="20"/>
          <w:szCs w:val="20"/>
        </w:rPr>
        <w:t xml:space="preserve">? </w:t>
      </w:r>
    </w:p>
    <w:p w14:paraId="301F620E" w14:textId="77777777" w:rsidR="00097E0D" w:rsidRPr="00993875" w:rsidRDefault="00097E0D" w:rsidP="00097E0D">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55A896AC"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3F0188F4" w14:textId="77777777" w:rsidR="00097E0D" w:rsidRDefault="00097E0D" w:rsidP="00097E0D">
      <w:pPr>
        <w:numPr>
          <w:ilvl w:val="0"/>
          <w:numId w:val="3"/>
        </w:numPr>
        <w:tabs>
          <w:tab w:val="clear" w:pos="72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p>
    <w:p w14:paraId="05A5A670" w14:textId="51CA50DD" w:rsidR="00246624" w:rsidRPr="003222FC" w:rsidRDefault="007A2E8D" w:rsidP="00246624">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Is it sufficiently clear that the Code is scalable and proportionate</w:t>
      </w:r>
      <w:r w:rsidR="00BC18E1">
        <w:rPr>
          <w:rFonts w:ascii="Arial" w:hAnsi="Arial" w:cs="Arial"/>
          <w:sz w:val="20"/>
          <w:szCs w:val="20"/>
        </w:rPr>
        <w:t xml:space="preserve">? </w:t>
      </w:r>
    </w:p>
    <w:p w14:paraId="3EEEBCE7" w14:textId="77777777" w:rsidR="00246624" w:rsidRPr="00993875" w:rsidRDefault="00246624" w:rsidP="00246624">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5492F81E"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3A7C931F" w14:textId="567905E3" w:rsidR="00AC0097" w:rsidRPr="008F5429" w:rsidRDefault="00246624" w:rsidP="008F5429">
      <w:pPr>
        <w:numPr>
          <w:ilvl w:val="0"/>
          <w:numId w:val="3"/>
        </w:numPr>
        <w:tabs>
          <w:tab w:val="clear" w:pos="72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r w:rsidR="00AC0097" w:rsidRPr="008F5429">
        <w:rPr>
          <w:rFonts w:ascii="Arial" w:eastAsia="Times New Roman" w:hAnsi="Arial" w:cs="Arial"/>
          <w:i/>
          <w:iCs/>
          <w:kern w:val="8"/>
          <w:sz w:val="20"/>
          <w:szCs w:val="20"/>
          <w:lang w:bidi="he-IL"/>
          <w14:ligatures w14:val="none"/>
        </w:rPr>
        <w:t xml:space="preserve"> </w:t>
      </w:r>
    </w:p>
    <w:p w14:paraId="1939C263" w14:textId="708B1FB0" w:rsidR="00675A86" w:rsidRPr="003222FC" w:rsidRDefault="00675A86" w:rsidP="00675A86">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 xml:space="preserve">If </w:t>
      </w:r>
      <w:r w:rsidR="007B5E27">
        <w:rPr>
          <w:rFonts w:ascii="Arial" w:hAnsi="Arial" w:cs="Arial"/>
          <w:sz w:val="20"/>
          <w:szCs w:val="20"/>
        </w:rPr>
        <w:t>your organization has responsibility to enforce compliance with</w:t>
      </w:r>
      <w:r>
        <w:rPr>
          <w:rFonts w:ascii="Arial" w:hAnsi="Arial" w:cs="Arial"/>
          <w:sz w:val="20"/>
          <w:szCs w:val="20"/>
        </w:rPr>
        <w:t xml:space="preserve"> the provisions of the Restructured Code, </w:t>
      </w:r>
      <w:r w:rsidR="0036363E">
        <w:rPr>
          <w:rFonts w:ascii="Arial" w:hAnsi="Arial" w:cs="Arial"/>
          <w:sz w:val="20"/>
          <w:szCs w:val="20"/>
        </w:rPr>
        <w:t xml:space="preserve">has </w:t>
      </w:r>
      <w:r>
        <w:rPr>
          <w:rFonts w:ascii="Arial" w:hAnsi="Arial" w:cs="Arial"/>
          <w:sz w:val="20"/>
          <w:szCs w:val="20"/>
        </w:rPr>
        <w:t xml:space="preserve">the </w:t>
      </w:r>
      <w:r w:rsidR="006E35FF">
        <w:rPr>
          <w:rFonts w:ascii="Arial" w:hAnsi="Arial" w:cs="Arial"/>
          <w:sz w:val="20"/>
          <w:szCs w:val="20"/>
        </w:rPr>
        <w:t xml:space="preserve">delineation of requirements and application material </w:t>
      </w:r>
      <w:r>
        <w:rPr>
          <w:rFonts w:ascii="Arial" w:hAnsi="Arial" w:cs="Arial"/>
          <w:sz w:val="20"/>
          <w:szCs w:val="20"/>
        </w:rPr>
        <w:t>helped with enforceability?</w:t>
      </w:r>
    </w:p>
    <w:p w14:paraId="57E317BF" w14:textId="6765AEA1" w:rsidR="00675A86" w:rsidRPr="00993875" w:rsidRDefault="00675A86" w:rsidP="00675A86">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770531AB"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3E12D4AD" w14:textId="77777777" w:rsidR="00675A86" w:rsidRPr="00A203A2" w:rsidRDefault="00675A86" w:rsidP="00675A86">
      <w:pPr>
        <w:numPr>
          <w:ilvl w:val="0"/>
          <w:numId w:val="3"/>
        </w:numPr>
        <w:tabs>
          <w:tab w:val="clear" w:pos="72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p>
    <w:p w14:paraId="58E3AF4D" w14:textId="1CADB4BC" w:rsidR="00CA7383" w:rsidRPr="007B7C79" w:rsidRDefault="00E80B59" w:rsidP="007B7C79">
      <w:pPr>
        <w:numPr>
          <w:ilvl w:val="0"/>
          <w:numId w:val="3"/>
        </w:numPr>
        <w:tabs>
          <w:tab w:val="clear" w:pos="72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 xml:space="preserve">N/A as do </w:t>
      </w:r>
      <w:r w:rsidR="00A203A2">
        <w:rPr>
          <w:rFonts w:ascii="Arial" w:eastAsia="Times New Roman" w:hAnsi="Arial" w:cs="Arial"/>
          <w:kern w:val="8"/>
          <w:sz w:val="20"/>
          <w:szCs w:val="20"/>
          <w:lang w:bidi="he-IL"/>
          <w14:ligatures w14:val="none"/>
        </w:rPr>
        <w:t>not</w:t>
      </w:r>
      <w:r>
        <w:rPr>
          <w:rFonts w:ascii="Arial" w:eastAsia="Times New Roman" w:hAnsi="Arial" w:cs="Arial"/>
          <w:kern w:val="8"/>
          <w:sz w:val="20"/>
          <w:szCs w:val="20"/>
          <w:lang w:bidi="he-IL"/>
          <w14:ligatures w14:val="none"/>
        </w:rPr>
        <w:t xml:space="preserve"> enforce the provisions of the Restructured Code</w:t>
      </w:r>
    </w:p>
    <w:tbl>
      <w:tblPr>
        <w:tblStyle w:val="TableGrid"/>
        <w:tblW w:w="9450" w:type="dxa"/>
        <w:tblInd w:w="-5" w:type="dxa"/>
        <w:tblLook w:val="04A0" w:firstRow="1" w:lastRow="0" w:firstColumn="1" w:lastColumn="0" w:noHBand="0" w:noVBand="1"/>
      </w:tblPr>
      <w:tblGrid>
        <w:gridCol w:w="9450"/>
      </w:tblGrid>
      <w:tr w:rsidR="007D1D02" w14:paraId="58F1E609" w14:textId="77777777" w:rsidTr="002951EE">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A7DC8" w14:textId="17A69918" w:rsidR="007D1D02" w:rsidRPr="00A203A2" w:rsidRDefault="00097E0D" w:rsidP="00815D87">
            <w:pPr>
              <w:pStyle w:val="Indent"/>
              <w:widowControl w:val="0"/>
              <w:spacing w:before="120" w:after="120"/>
              <w:ind w:left="0" w:firstLine="0"/>
              <w:rPr>
                <w:rFonts w:ascii="Arial" w:hAnsi="Arial" w:cs="Arial"/>
                <w:i/>
                <w:iCs/>
                <w:sz w:val="20"/>
                <w:szCs w:val="20"/>
              </w:rPr>
            </w:pPr>
            <w:r>
              <w:rPr>
                <w:rFonts w:ascii="Arial" w:hAnsi="Arial" w:cs="Arial"/>
                <w:i/>
                <w:iCs/>
                <w:sz w:val="20"/>
                <w:szCs w:val="20"/>
              </w:rPr>
              <w:t>Clarity of Language and Readability</w:t>
            </w:r>
          </w:p>
          <w:p w14:paraId="47D963B5" w14:textId="42605B97" w:rsidR="007D1D02" w:rsidRDefault="00266808" w:rsidP="00815D87">
            <w:pPr>
              <w:pStyle w:val="Indent"/>
              <w:widowControl w:val="0"/>
              <w:spacing w:before="120" w:after="120"/>
              <w:ind w:left="0" w:firstLine="0"/>
              <w:rPr>
                <w:rFonts w:ascii="Arial" w:hAnsi="Arial" w:cs="Arial"/>
                <w:sz w:val="20"/>
                <w:szCs w:val="20"/>
              </w:rPr>
            </w:pPr>
            <w:r>
              <w:rPr>
                <w:rFonts w:ascii="Arial" w:hAnsi="Arial" w:cs="Arial"/>
                <w:sz w:val="20"/>
                <w:szCs w:val="20"/>
              </w:rPr>
              <w:t xml:space="preserve">The Restructured Code was redrafted to increase the clarity of language to improve </w:t>
            </w:r>
            <w:r w:rsidR="007B5E27">
              <w:rPr>
                <w:rFonts w:ascii="Arial" w:hAnsi="Arial" w:cs="Arial"/>
                <w:sz w:val="20"/>
                <w:szCs w:val="20"/>
              </w:rPr>
              <w:t>its</w:t>
            </w:r>
            <w:r>
              <w:rPr>
                <w:rFonts w:ascii="Arial" w:hAnsi="Arial" w:cs="Arial"/>
                <w:sz w:val="20"/>
                <w:szCs w:val="20"/>
              </w:rPr>
              <w:t xml:space="preserve"> readability and understandability</w:t>
            </w:r>
            <w:r w:rsidR="00A118A6">
              <w:rPr>
                <w:rFonts w:ascii="Arial" w:hAnsi="Arial" w:cs="Arial"/>
                <w:sz w:val="20"/>
                <w:szCs w:val="20"/>
              </w:rPr>
              <w:t>,</w:t>
            </w:r>
            <w:r>
              <w:rPr>
                <w:rFonts w:ascii="Arial" w:hAnsi="Arial" w:cs="Arial"/>
                <w:sz w:val="20"/>
                <w:szCs w:val="20"/>
              </w:rPr>
              <w:t xml:space="preserve"> including </w:t>
            </w:r>
            <w:r w:rsidR="00A118A6">
              <w:rPr>
                <w:rFonts w:ascii="Arial" w:hAnsi="Arial" w:cs="Arial"/>
                <w:sz w:val="20"/>
                <w:szCs w:val="20"/>
              </w:rPr>
              <w:t>use of</w:t>
            </w:r>
            <w:r>
              <w:rPr>
                <w:rFonts w:ascii="Arial" w:hAnsi="Arial" w:cs="Arial"/>
                <w:sz w:val="20"/>
                <w:szCs w:val="20"/>
              </w:rPr>
              <w:t xml:space="preserve"> simpler and shorter sentences, simplifying complex grammatical </w:t>
            </w:r>
            <w:r>
              <w:rPr>
                <w:rFonts w:ascii="Arial" w:hAnsi="Arial" w:cs="Arial"/>
                <w:sz w:val="20"/>
                <w:szCs w:val="20"/>
              </w:rPr>
              <w:lastRenderedPageBreak/>
              <w:t xml:space="preserve">structures, and avoiding legalistic and archaic terms. </w:t>
            </w:r>
          </w:p>
          <w:p w14:paraId="3A0B77DC" w14:textId="0936FEE8" w:rsidR="00266808" w:rsidRDefault="00266808" w:rsidP="00815D87">
            <w:pPr>
              <w:pStyle w:val="Indent"/>
              <w:widowControl w:val="0"/>
              <w:spacing w:before="120" w:after="120"/>
              <w:ind w:left="0" w:firstLine="0"/>
              <w:rPr>
                <w:rFonts w:ascii="Arial" w:hAnsi="Arial" w:cs="Arial"/>
                <w:sz w:val="20"/>
                <w:szCs w:val="20"/>
              </w:rPr>
            </w:pPr>
            <w:r>
              <w:rPr>
                <w:rFonts w:ascii="Arial" w:hAnsi="Arial" w:cs="Arial"/>
                <w:sz w:val="20"/>
                <w:szCs w:val="20"/>
              </w:rPr>
              <w:t xml:space="preserve">Further, </w:t>
            </w:r>
            <w:r w:rsidR="009D6699">
              <w:rPr>
                <w:rFonts w:ascii="Arial" w:hAnsi="Arial" w:cs="Arial"/>
                <w:sz w:val="20"/>
                <w:szCs w:val="20"/>
              </w:rPr>
              <w:t xml:space="preserve">to minimize the risk of ambiguity and confusion through inconsistent use of terms, the </w:t>
            </w:r>
            <w:r w:rsidR="007E7D8D">
              <w:rPr>
                <w:rFonts w:ascii="Arial" w:hAnsi="Arial" w:cs="Arial"/>
                <w:sz w:val="20"/>
                <w:szCs w:val="20"/>
              </w:rPr>
              <w:t>IESBA agreed that:</w:t>
            </w:r>
          </w:p>
          <w:p w14:paraId="198BEFB6" w14:textId="2EF05F59" w:rsidR="007E7D8D" w:rsidRDefault="007D1D02" w:rsidP="00A203A2">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Pr>
                <w:rFonts w:ascii="Arial" w:hAnsi="Arial" w:cs="Arial"/>
                <w:sz w:val="20"/>
                <w:szCs w:val="20"/>
              </w:rPr>
              <w:t>When the word “may” is used in the Code, it denotes permission to take a particular action in certain circumstances, including as an exception to a requirement. It is not used to denote possibility.</w:t>
            </w:r>
          </w:p>
          <w:p w14:paraId="63F56A0A" w14:textId="55EEC221" w:rsidR="007D1D02" w:rsidRPr="00125F15" w:rsidRDefault="007D1D02" w:rsidP="00A203A2">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sidRPr="007E7D8D">
              <w:rPr>
                <w:rFonts w:ascii="Arial" w:hAnsi="Arial" w:cs="Arial"/>
                <w:sz w:val="20"/>
                <w:szCs w:val="20"/>
              </w:rPr>
              <w:t>When the word “might” is used in the Code, it denotes the possibility of a matter arising, an event occurring or a course of action being taken.</w:t>
            </w:r>
          </w:p>
        </w:tc>
      </w:tr>
    </w:tbl>
    <w:p w14:paraId="5B826380" w14:textId="055F6696" w:rsidR="008E4E8B" w:rsidRDefault="009B2AAE" w:rsidP="00620E0C">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A203A2">
        <w:rPr>
          <w:rFonts w:ascii="Arial" w:hAnsi="Arial" w:cs="Arial"/>
          <w:sz w:val="20"/>
          <w:szCs w:val="20"/>
        </w:rPr>
        <w:lastRenderedPageBreak/>
        <w:t xml:space="preserve">Is the language </w:t>
      </w:r>
      <w:r w:rsidR="00BB0F8D">
        <w:rPr>
          <w:rFonts w:ascii="Arial" w:hAnsi="Arial" w:cs="Arial"/>
          <w:sz w:val="20"/>
          <w:szCs w:val="20"/>
        </w:rPr>
        <w:t xml:space="preserve">used in </w:t>
      </w:r>
      <w:r w:rsidRPr="00A203A2">
        <w:rPr>
          <w:rFonts w:ascii="Arial" w:hAnsi="Arial" w:cs="Arial"/>
          <w:sz w:val="20"/>
          <w:szCs w:val="20"/>
        </w:rPr>
        <w:t xml:space="preserve">the Code </w:t>
      </w:r>
      <w:r w:rsidR="00BB0F8D">
        <w:rPr>
          <w:rFonts w:ascii="Arial" w:hAnsi="Arial" w:cs="Arial"/>
          <w:sz w:val="20"/>
          <w:szCs w:val="20"/>
        </w:rPr>
        <w:t xml:space="preserve">clear, </w:t>
      </w:r>
      <w:r w:rsidR="00620E0C">
        <w:rPr>
          <w:rFonts w:ascii="Arial" w:hAnsi="Arial" w:cs="Arial"/>
          <w:sz w:val="20"/>
          <w:szCs w:val="20"/>
        </w:rPr>
        <w:t>readable</w:t>
      </w:r>
      <w:r>
        <w:rPr>
          <w:rFonts w:ascii="Arial" w:hAnsi="Arial" w:cs="Arial"/>
          <w:sz w:val="20"/>
          <w:szCs w:val="20"/>
        </w:rPr>
        <w:t xml:space="preserve"> and understandable</w:t>
      </w:r>
      <w:r w:rsidR="008E4E8B" w:rsidRPr="00A04B21">
        <w:rPr>
          <w:rFonts w:ascii="Arial" w:hAnsi="Arial" w:cs="Arial"/>
          <w:sz w:val="20"/>
          <w:szCs w:val="20"/>
        </w:rPr>
        <w:t xml:space="preserve">? </w:t>
      </w:r>
    </w:p>
    <w:p w14:paraId="34301598" w14:textId="40BBD40E" w:rsidR="008E4E8B" w:rsidRPr="006D6373" w:rsidRDefault="009B2AAE" w:rsidP="008E4E8B">
      <w:pPr>
        <w:pStyle w:val="Indent"/>
        <w:widowControl w:val="0"/>
        <w:numPr>
          <w:ilvl w:val="0"/>
          <w:numId w:val="2"/>
        </w:numPr>
        <w:spacing w:before="120" w:after="120"/>
        <w:ind w:left="1094" w:hanging="547"/>
        <w:rPr>
          <w:rFonts w:ascii="Arial" w:hAnsi="Arial" w:cs="Arial"/>
          <w:i/>
          <w:iCs/>
          <w:sz w:val="20"/>
          <w:szCs w:val="20"/>
        </w:rPr>
      </w:pPr>
      <w:r>
        <w:rPr>
          <w:rFonts w:ascii="Arial" w:hAnsi="Arial" w:cs="Arial"/>
          <w:sz w:val="20"/>
          <w:szCs w:val="20"/>
        </w:rPr>
        <w:t>Yes</w:t>
      </w:r>
    </w:p>
    <w:p w14:paraId="0C470DB6" w14:textId="6410B7A0" w:rsidR="001609C3" w:rsidRPr="001609C3" w:rsidRDefault="001609C3" w:rsidP="001609C3">
      <w:pPr>
        <w:pStyle w:val="Indent"/>
        <w:widowControl w:val="0"/>
        <w:numPr>
          <w:ilvl w:val="0"/>
          <w:numId w:val="2"/>
        </w:numPr>
        <w:spacing w:before="120" w:after="120"/>
        <w:ind w:left="1094" w:hanging="547"/>
        <w:rPr>
          <w:rFonts w:ascii="Arial" w:hAnsi="Arial" w:cs="Arial"/>
          <w:sz w:val="20"/>
          <w:szCs w:val="20"/>
        </w:rPr>
      </w:pPr>
      <w:r w:rsidRPr="001609C3">
        <w:rPr>
          <w:rFonts w:ascii="Arial" w:hAnsi="Arial" w:cs="Arial"/>
          <w:sz w:val="20"/>
          <w:szCs w:val="20"/>
        </w:rPr>
        <w:t>Somewhat</w:t>
      </w:r>
      <w:r>
        <w:rPr>
          <w:rFonts w:ascii="Arial" w:hAnsi="Arial" w:cs="Arial"/>
          <w:sz w:val="20"/>
          <w:szCs w:val="20"/>
        </w:rPr>
        <w:t xml:space="preserve"> </w:t>
      </w:r>
      <w:r w:rsidRPr="00993875">
        <w:rPr>
          <w:rFonts w:ascii="Arial" w:hAnsi="Arial" w:cs="Arial"/>
          <w:i/>
          <w:iCs/>
          <w:sz w:val="20"/>
          <w:szCs w:val="20"/>
        </w:rPr>
        <w:t>(Please explain your response</w:t>
      </w:r>
      <w:r w:rsidR="006E4F12" w:rsidRPr="006E4F12">
        <w:rPr>
          <w:rFonts w:ascii="Arial" w:hAnsi="Arial" w:cs="Arial"/>
          <w:i/>
          <w:iCs/>
          <w:sz w:val="20"/>
          <w:szCs w:val="20"/>
        </w:rPr>
        <w:t xml:space="preserve"> </w:t>
      </w:r>
      <w:r w:rsidR="006E4F12" w:rsidRPr="00150F7F">
        <w:rPr>
          <w:rFonts w:ascii="Arial" w:hAnsi="Arial" w:cs="Arial"/>
          <w:i/>
          <w:iCs/>
          <w:sz w:val="20"/>
          <w:szCs w:val="20"/>
        </w:rPr>
        <w:t>and provide examples with reference to specific provisions in th</w:t>
      </w:r>
      <w:r w:rsidR="006E4F12">
        <w:rPr>
          <w:rFonts w:ascii="Arial" w:hAnsi="Arial" w:cs="Arial"/>
          <w:i/>
          <w:iCs/>
          <w:sz w:val="20"/>
          <w:szCs w:val="20"/>
        </w:rPr>
        <w:t>e Code which you consider may not be clearly drafted</w:t>
      </w:r>
      <w:r w:rsidRPr="00993875">
        <w:rPr>
          <w:rFonts w:ascii="Arial" w:hAnsi="Arial" w:cs="Arial"/>
          <w:i/>
          <w:iCs/>
          <w:sz w:val="20"/>
          <w:szCs w:val="20"/>
        </w:rPr>
        <w:t>)</w:t>
      </w:r>
    </w:p>
    <w:p w14:paraId="33B937DE" w14:textId="2AFCD176" w:rsidR="008E4E8B" w:rsidRDefault="009B2AAE" w:rsidP="008E4E8B">
      <w:pPr>
        <w:pStyle w:val="Indent"/>
        <w:widowControl w:val="0"/>
        <w:numPr>
          <w:ilvl w:val="0"/>
          <w:numId w:val="2"/>
        </w:numPr>
        <w:spacing w:before="120" w:after="120"/>
        <w:ind w:left="1094" w:hanging="547"/>
        <w:rPr>
          <w:rFonts w:ascii="Arial" w:hAnsi="Arial" w:cs="Arial"/>
          <w:i/>
          <w:iCs/>
          <w:sz w:val="20"/>
          <w:szCs w:val="20"/>
        </w:rPr>
      </w:pPr>
      <w:r>
        <w:rPr>
          <w:rFonts w:ascii="Arial" w:hAnsi="Arial" w:cs="Arial"/>
          <w:sz w:val="20"/>
          <w:szCs w:val="20"/>
        </w:rPr>
        <w:t>No</w:t>
      </w:r>
      <w:r w:rsidR="00B12436">
        <w:rPr>
          <w:rFonts w:ascii="Arial" w:hAnsi="Arial" w:cs="Arial"/>
          <w:sz w:val="20"/>
          <w:szCs w:val="20"/>
        </w:rPr>
        <w:t xml:space="preserve"> (</w:t>
      </w:r>
      <w:r w:rsidR="00B12436" w:rsidRPr="00506272">
        <w:rPr>
          <w:rFonts w:ascii="Arial" w:hAnsi="Arial"/>
          <w:i/>
          <w:sz w:val="20"/>
        </w:rPr>
        <w:t xml:space="preserve">Please explain your response, </w:t>
      </w:r>
      <w:r w:rsidR="00084ED9" w:rsidRPr="00150F7F">
        <w:rPr>
          <w:rFonts w:ascii="Arial" w:hAnsi="Arial" w:cs="Arial"/>
          <w:i/>
          <w:iCs/>
          <w:sz w:val="20"/>
          <w:szCs w:val="20"/>
        </w:rPr>
        <w:t>and provide examples</w:t>
      </w:r>
      <w:r w:rsidR="005F1A0B" w:rsidRPr="00150F7F">
        <w:rPr>
          <w:rFonts w:ascii="Arial" w:hAnsi="Arial" w:cs="Arial"/>
          <w:i/>
          <w:iCs/>
          <w:sz w:val="20"/>
          <w:szCs w:val="20"/>
        </w:rPr>
        <w:t xml:space="preserve"> with reference to specific provisions in th</w:t>
      </w:r>
      <w:r w:rsidR="005F1A0B">
        <w:rPr>
          <w:rFonts w:ascii="Arial" w:hAnsi="Arial" w:cs="Arial"/>
          <w:i/>
          <w:iCs/>
          <w:sz w:val="20"/>
          <w:szCs w:val="20"/>
        </w:rPr>
        <w:t>e Code</w:t>
      </w:r>
      <w:r w:rsidR="00C93531">
        <w:rPr>
          <w:rFonts w:ascii="Arial" w:hAnsi="Arial" w:cs="Arial"/>
          <w:i/>
          <w:iCs/>
          <w:sz w:val="20"/>
          <w:szCs w:val="20"/>
        </w:rPr>
        <w:t xml:space="preserve"> </w:t>
      </w:r>
      <w:r w:rsidR="00B12436">
        <w:rPr>
          <w:rFonts w:ascii="Arial" w:hAnsi="Arial" w:cs="Arial"/>
          <w:i/>
          <w:iCs/>
          <w:sz w:val="20"/>
          <w:szCs w:val="20"/>
        </w:rPr>
        <w:t xml:space="preserve">which you consider are </w:t>
      </w:r>
      <w:r w:rsidR="00153D9C">
        <w:rPr>
          <w:rFonts w:ascii="Arial" w:hAnsi="Arial" w:cs="Arial"/>
          <w:i/>
          <w:iCs/>
          <w:sz w:val="20"/>
          <w:szCs w:val="20"/>
        </w:rPr>
        <w:t>not</w:t>
      </w:r>
      <w:r w:rsidR="00B12436">
        <w:rPr>
          <w:rFonts w:ascii="Arial" w:hAnsi="Arial" w:cs="Arial"/>
          <w:i/>
          <w:iCs/>
          <w:sz w:val="20"/>
          <w:szCs w:val="20"/>
        </w:rPr>
        <w:t xml:space="preserve"> clearly drafted)</w:t>
      </w:r>
    </w:p>
    <w:p w14:paraId="7B59087A" w14:textId="1314D9A0" w:rsidR="00740219" w:rsidRDefault="00740219" w:rsidP="00740219">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A203A2">
        <w:rPr>
          <w:rFonts w:ascii="Arial" w:hAnsi="Arial" w:cs="Arial"/>
          <w:sz w:val="20"/>
          <w:szCs w:val="20"/>
        </w:rPr>
        <w:t xml:space="preserve">Is the language </w:t>
      </w:r>
      <w:r>
        <w:rPr>
          <w:rFonts w:ascii="Arial" w:hAnsi="Arial" w:cs="Arial"/>
          <w:sz w:val="20"/>
          <w:szCs w:val="20"/>
        </w:rPr>
        <w:t xml:space="preserve">used in </w:t>
      </w:r>
      <w:r w:rsidRPr="00A203A2">
        <w:rPr>
          <w:rFonts w:ascii="Arial" w:hAnsi="Arial" w:cs="Arial"/>
          <w:sz w:val="20"/>
          <w:szCs w:val="20"/>
        </w:rPr>
        <w:t xml:space="preserve">the Code </w:t>
      </w:r>
      <w:r w:rsidR="003D6AC4">
        <w:rPr>
          <w:rFonts w:ascii="Arial" w:hAnsi="Arial" w:cs="Arial"/>
          <w:sz w:val="20"/>
          <w:szCs w:val="20"/>
        </w:rPr>
        <w:t>easy to translate</w:t>
      </w:r>
      <w:r w:rsidRPr="00A04B21">
        <w:rPr>
          <w:rFonts w:ascii="Arial" w:hAnsi="Arial" w:cs="Arial"/>
          <w:sz w:val="20"/>
          <w:szCs w:val="20"/>
        </w:rPr>
        <w:t xml:space="preserve">? </w:t>
      </w:r>
    </w:p>
    <w:p w14:paraId="21A73924" w14:textId="77777777" w:rsidR="00740219" w:rsidRPr="006D6373" w:rsidRDefault="00740219" w:rsidP="00740219">
      <w:pPr>
        <w:pStyle w:val="Indent"/>
        <w:widowControl w:val="0"/>
        <w:numPr>
          <w:ilvl w:val="0"/>
          <w:numId w:val="2"/>
        </w:numPr>
        <w:spacing w:before="120" w:after="120"/>
        <w:ind w:left="1094" w:hanging="547"/>
        <w:rPr>
          <w:rFonts w:ascii="Arial" w:hAnsi="Arial" w:cs="Arial"/>
          <w:i/>
          <w:iCs/>
          <w:sz w:val="20"/>
          <w:szCs w:val="20"/>
        </w:rPr>
      </w:pPr>
      <w:r>
        <w:rPr>
          <w:rFonts w:ascii="Arial" w:hAnsi="Arial" w:cs="Arial"/>
          <w:sz w:val="20"/>
          <w:szCs w:val="20"/>
        </w:rPr>
        <w:t>Yes</w:t>
      </w:r>
    </w:p>
    <w:p w14:paraId="2747E7A1" w14:textId="737AFD30" w:rsidR="00740219" w:rsidRPr="001609C3" w:rsidRDefault="00740219" w:rsidP="00740219">
      <w:pPr>
        <w:pStyle w:val="Indent"/>
        <w:widowControl w:val="0"/>
        <w:numPr>
          <w:ilvl w:val="0"/>
          <w:numId w:val="2"/>
        </w:numPr>
        <w:spacing w:before="120" w:after="120"/>
        <w:ind w:left="1094" w:hanging="547"/>
        <w:rPr>
          <w:rFonts w:ascii="Arial" w:hAnsi="Arial" w:cs="Arial"/>
          <w:sz w:val="20"/>
          <w:szCs w:val="20"/>
        </w:rPr>
      </w:pPr>
      <w:r w:rsidRPr="001609C3">
        <w:rPr>
          <w:rFonts w:ascii="Arial" w:hAnsi="Arial" w:cs="Arial"/>
          <w:sz w:val="20"/>
          <w:szCs w:val="20"/>
        </w:rPr>
        <w:t>Somewhat</w:t>
      </w:r>
      <w:r>
        <w:rPr>
          <w:rFonts w:ascii="Arial" w:hAnsi="Arial" w:cs="Arial"/>
          <w:sz w:val="20"/>
          <w:szCs w:val="20"/>
        </w:rPr>
        <w:t xml:space="preserve"> </w:t>
      </w:r>
      <w:r w:rsidRPr="00993875">
        <w:rPr>
          <w:rFonts w:ascii="Arial" w:hAnsi="Arial" w:cs="Arial"/>
          <w:i/>
          <w:iCs/>
          <w:sz w:val="20"/>
          <w:szCs w:val="20"/>
        </w:rPr>
        <w:t>(Please explain your response</w:t>
      </w:r>
      <w:r w:rsidRPr="006E4F12">
        <w:rPr>
          <w:rFonts w:ascii="Arial" w:hAnsi="Arial" w:cs="Arial"/>
          <w:i/>
          <w:iCs/>
          <w:sz w:val="20"/>
          <w:szCs w:val="20"/>
        </w:rPr>
        <w:t xml:space="preserve"> </w:t>
      </w:r>
      <w:r w:rsidRPr="00150F7F">
        <w:rPr>
          <w:rFonts w:ascii="Arial" w:hAnsi="Arial" w:cs="Arial"/>
          <w:i/>
          <w:iCs/>
          <w:sz w:val="20"/>
          <w:szCs w:val="20"/>
        </w:rPr>
        <w:t>and provide examples with reference to specific provisions in th</w:t>
      </w:r>
      <w:r>
        <w:rPr>
          <w:rFonts w:ascii="Arial" w:hAnsi="Arial" w:cs="Arial"/>
          <w:i/>
          <w:iCs/>
          <w:sz w:val="20"/>
          <w:szCs w:val="20"/>
        </w:rPr>
        <w:t xml:space="preserve">e Code which you consider may not be </w:t>
      </w:r>
      <w:r w:rsidR="003D6AC4">
        <w:rPr>
          <w:rFonts w:ascii="Arial" w:hAnsi="Arial" w:cs="Arial"/>
          <w:i/>
          <w:iCs/>
          <w:sz w:val="20"/>
          <w:szCs w:val="20"/>
        </w:rPr>
        <w:t>easy to translate</w:t>
      </w:r>
      <w:r w:rsidRPr="00993875">
        <w:rPr>
          <w:rFonts w:ascii="Arial" w:hAnsi="Arial" w:cs="Arial"/>
          <w:i/>
          <w:iCs/>
          <w:sz w:val="20"/>
          <w:szCs w:val="20"/>
        </w:rPr>
        <w:t>)</w:t>
      </w:r>
    </w:p>
    <w:p w14:paraId="6638BA21" w14:textId="56819F35" w:rsidR="00740219" w:rsidRDefault="00740219" w:rsidP="003D6AC4">
      <w:pPr>
        <w:pStyle w:val="Indent"/>
        <w:widowControl w:val="0"/>
        <w:numPr>
          <w:ilvl w:val="0"/>
          <w:numId w:val="2"/>
        </w:numPr>
        <w:spacing w:before="120" w:after="120"/>
        <w:ind w:left="1094" w:hanging="547"/>
        <w:rPr>
          <w:rFonts w:ascii="Arial" w:hAnsi="Arial" w:cs="Arial"/>
          <w:b/>
          <w:bCs/>
          <w:sz w:val="20"/>
          <w:szCs w:val="20"/>
        </w:rPr>
      </w:pPr>
      <w:r>
        <w:rPr>
          <w:rFonts w:ascii="Arial" w:hAnsi="Arial" w:cs="Arial"/>
          <w:sz w:val="20"/>
          <w:szCs w:val="20"/>
        </w:rPr>
        <w:t>No (</w:t>
      </w:r>
      <w:r w:rsidRPr="003D6AC4">
        <w:rPr>
          <w:rFonts w:ascii="Arial" w:hAnsi="Arial"/>
          <w:i/>
          <w:sz w:val="20"/>
        </w:rPr>
        <w:t xml:space="preserve">Please explain your response, </w:t>
      </w:r>
      <w:r w:rsidRPr="00150F7F">
        <w:rPr>
          <w:rFonts w:ascii="Arial" w:hAnsi="Arial" w:cs="Arial"/>
          <w:i/>
          <w:iCs/>
          <w:sz w:val="20"/>
          <w:szCs w:val="20"/>
        </w:rPr>
        <w:t>and provide examples with reference to specific provisions in th</w:t>
      </w:r>
      <w:r>
        <w:rPr>
          <w:rFonts w:ascii="Arial" w:hAnsi="Arial" w:cs="Arial"/>
          <w:i/>
          <w:iCs/>
          <w:sz w:val="20"/>
          <w:szCs w:val="20"/>
        </w:rPr>
        <w:t xml:space="preserve">e Code which you consider are not </w:t>
      </w:r>
      <w:r w:rsidR="003D6AC4">
        <w:rPr>
          <w:rFonts w:ascii="Arial" w:hAnsi="Arial" w:cs="Arial"/>
          <w:i/>
          <w:iCs/>
          <w:sz w:val="20"/>
          <w:szCs w:val="20"/>
        </w:rPr>
        <w:t>easy to translate)</w:t>
      </w:r>
    </w:p>
    <w:p w14:paraId="03D3287A" w14:textId="28C9F13F" w:rsidR="00D656A6" w:rsidRPr="00D656A6" w:rsidRDefault="00D656A6" w:rsidP="002B45C3">
      <w:pPr>
        <w:pStyle w:val="Indent"/>
        <w:widowControl w:val="0"/>
        <w:spacing w:before="240" w:after="120"/>
        <w:rPr>
          <w:rFonts w:ascii="Arial" w:hAnsi="Arial" w:cs="Arial"/>
          <w:b/>
          <w:bCs/>
          <w:sz w:val="20"/>
          <w:szCs w:val="20"/>
        </w:rPr>
      </w:pPr>
      <w:r w:rsidRPr="00D656A6">
        <w:rPr>
          <w:rFonts w:ascii="Arial" w:hAnsi="Arial" w:cs="Arial"/>
          <w:b/>
          <w:bCs/>
          <w:sz w:val="20"/>
          <w:szCs w:val="20"/>
        </w:rPr>
        <w:t xml:space="preserve">Other </w:t>
      </w:r>
      <w:r w:rsidR="00FB31F9">
        <w:rPr>
          <w:rFonts w:ascii="Arial" w:hAnsi="Arial" w:cs="Arial"/>
          <w:b/>
          <w:bCs/>
          <w:sz w:val="20"/>
          <w:szCs w:val="20"/>
        </w:rPr>
        <w:t>C</w:t>
      </w:r>
      <w:r w:rsidRPr="00D656A6">
        <w:rPr>
          <w:rFonts w:ascii="Arial" w:hAnsi="Arial" w:cs="Arial"/>
          <w:b/>
          <w:bCs/>
          <w:sz w:val="20"/>
          <w:szCs w:val="20"/>
        </w:rPr>
        <w:t>omments</w:t>
      </w:r>
    </w:p>
    <w:p w14:paraId="68138A21" w14:textId="77777777" w:rsidR="003F06D9" w:rsidRDefault="007D1B73" w:rsidP="003F06D9">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Are there</w:t>
      </w:r>
      <w:r w:rsidR="00210C06">
        <w:rPr>
          <w:rFonts w:ascii="Arial" w:hAnsi="Arial" w:cs="Arial"/>
          <w:sz w:val="20"/>
          <w:szCs w:val="20"/>
        </w:rPr>
        <w:t xml:space="preserve"> </w:t>
      </w:r>
      <w:r w:rsidR="00B93D70">
        <w:rPr>
          <w:rFonts w:ascii="Arial" w:hAnsi="Arial" w:cs="Arial"/>
          <w:sz w:val="20"/>
          <w:szCs w:val="20"/>
        </w:rPr>
        <w:t xml:space="preserve">any other comments </w:t>
      </w:r>
      <w:r w:rsidR="007E7E51">
        <w:rPr>
          <w:rFonts w:ascii="Arial" w:hAnsi="Arial" w:cs="Arial"/>
          <w:sz w:val="20"/>
          <w:szCs w:val="20"/>
        </w:rPr>
        <w:t>relating to the</w:t>
      </w:r>
      <w:r w:rsidR="007E7E51" w:rsidRPr="007E7E51">
        <w:rPr>
          <w:rFonts w:ascii="Arial" w:hAnsi="Arial" w:cs="Arial"/>
          <w:sz w:val="20"/>
          <w:szCs w:val="20"/>
        </w:rPr>
        <w:t xml:space="preserve"> </w:t>
      </w:r>
      <w:r w:rsidR="007E7E51">
        <w:rPr>
          <w:rFonts w:ascii="Arial" w:hAnsi="Arial" w:cs="Arial"/>
          <w:sz w:val="20"/>
          <w:szCs w:val="20"/>
        </w:rPr>
        <w:t xml:space="preserve">structure and drafting of the </w:t>
      </w:r>
      <w:r w:rsidR="00740219">
        <w:rPr>
          <w:rFonts w:ascii="Arial" w:hAnsi="Arial" w:cs="Arial"/>
          <w:sz w:val="20"/>
          <w:szCs w:val="20"/>
        </w:rPr>
        <w:t>IESBA</w:t>
      </w:r>
      <w:r w:rsidR="007E7E51">
        <w:rPr>
          <w:rFonts w:ascii="Arial" w:hAnsi="Arial" w:cs="Arial"/>
          <w:sz w:val="20"/>
          <w:szCs w:val="20"/>
        </w:rPr>
        <w:t xml:space="preserve"> Code</w:t>
      </w:r>
      <w:r w:rsidR="00283D52">
        <w:rPr>
          <w:rFonts w:ascii="Arial" w:hAnsi="Arial" w:cs="Arial"/>
          <w:sz w:val="20"/>
          <w:szCs w:val="20"/>
        </w:rPr>
        <w:t xml:space="preserve"> that</w:t>
      </w:r>
      <w:r w:rsidR="007E7E51">
        <w:rPr>
          <w:rFonts w:ascii="Arial" w:hAnsi="Arial" w:cs="Arial"/>
          <w:sz w:val="20"/>
          <w:szCs w:val="20"/>
        </w:rPr>
        <w:t xml:space="preserve"> </w:t>
      </w:r>
      <w:r w:rsidR="00B93D70">
        <w:rPr>
          <w:rFonts w:ascii="Arial" w:hAnsi="Arial" w:cs="Arial"/>
          <w:sz w:val="20"/>
          <w:szCs w:val="20"/>
        </w:rPr>
        <w:t>the IESBA should consider as part of this PIR?</w:t>
      </w:r>
    </w:p>
    <w:p w14:paraId="78435A3F" w14:textId="55810988" w:rsidR="00B93D70" w:rsidRDefault="00535A24" w:rsidP="00E21FFB">
      <w:pPr>
        <w:pStyle w:val="Indent"/>
        <w:widowControl w:val="0"/>
        <w:tabs>
          <w:tab w:val="clear" w:pos="480"/>
        </w:tabs>
        <w:spacing w:before="240" w:after="120"/>
        <w:ind w:left="810" w:hanging="810"/>
        <w:rPr>
          <w:rFonts w:ascii="Arial" w:hAnsi="Arial" w:cs="Arial"/>
          <w:b/>
          <w:bCs/>
          <w:sz w:val="20"/>
          <w:szCs w:val="20"/>
        </w:rPr>
      </w:pPr>
      <w:bookmarkStart w:id="3" w:name="D"/>
      <w:bookmarkEnd w:id="3"/>
      <w:r>
        <w:rPr>
          <w:rFonts w:ascii="Arial" w:hAnsi="Arial" w:cs="Arial"/>
          <w:b/>
          <w:bCs/>
          <w:sz w:val="20"/>
          <w:szCs w:val="20"/>
        </w:rPr>
        <w:t>Part D – Clarity of Responsibility (</w:t>
      </w:r>
      <w:r w:rsidR="006E0427">
        <w:rPr>
          <w:rFonts w:ascii="Arial" w:hAnsi="Arial" w:cs="Arial"/>
          <w:b/>
          <w:bCs/>
          <w:sz w:val="20"/>
          <w:szCs w:val="20"/>
        </w:rPr>
        <w:t>F</w:t>
      </w:r>
      <w:r w:rsidR="00DD26FF">
        <w:rPr>
          <w:rFonts w:ascii="Arial" w:hAnsi="Arial" w:cs="Arial"/>
          <w:b/>
          <w:bCs/>
          <w:sz w:val="20"/>
          <w:szCs w:val="20"/>
        </w:rPr>
        <w:t>or i</w:t>
      </w:r>
      <w:r w:rsidR="00A50C95">
        <w:rPr>
          <w:rFonts w:ascii="Arial" w:hAnsi="Arial" w:cs="Arial"/>
          <w:b/>
          <w:bCs/>
          <w:sz w:val="20"/>
          <w:szCs w:val="20"/>
        </w:rPr>
        <w:t xml:space="preserve">ndividual </w:t>
      </w:r>
      <w:r w:rsidR="00DD26FF">
        <w:rPr>
          <w:rFonts w:ascii="Arial" w:hAnsi="Arial" w:cs="Arial"/>
          <w:b/>
          <w:bCs/>
          <w:sz w:val="20"/>
          <w:szCs w:val="20"/>
        </w:rPr>
        <w:t>PAPPs</w:t>
      </w:r>
      <w:r w:rsidR="00675770">
        <w:rPr>
          <w:rFonts w:ascii="Arial" w:hAnsi="Arial" w:cs="Arial"/>
          <w:b/>
          <w:bCs/>
          <w:sz w:val="20"/>
          <w:szCs w:val="20"/>
        </w:rPr>
        <w:t>,</w:t>
      </w:r>
      <w:r w:rsidR="0095012C">
        <w:rPr>
          <w:rFonts w:ascii="Arial" w:hAnsi="Arial" w:cs="Arial"/>
          <w:b/>
          <w:bCs/>
          <w:sz w:val="20"/>
          <w:szCs w:val="20"/>
        </w:rPr>
        <w:t xml:space="preserve"> Accounting</w:t>
      </w:r>
      <w:r w:rsidR="00B93D70" w:rsidRPr="004948F9">
        <w:rPr>
          <w:rFonts w:ascii="Arial" w:hAnsi="Arial" w:cs="Arial"/>
          <w:b/>
          <w:bCs/>
          <w:sz w:val="20"/>
          <w:szCs w:val="20"/>
        </w:rPr>
        <w:t xml:space="preserve"> Firms</w:t>
      </w:r>
      <w:r w:rsidR="008E7D2A">
        <w:rPr>
          <w:rFonts w:ascii="Arial" w:hAnsi="Arial" w:cs="Arial"/>
          <w:b/>
          <w:bCs/>
          <w:sz w:val="20"/>
          <w:szCs w:val="20"/>
        </w:rPr>
        <w:t xml:space="preserve">, Regulators or Oversight Bodies, </w:t>
      </w:r>
      <w:r w:rsidR="00DD26FF">
        <w:rPr>
          <w:rFonts w:ascii="Arial" w:hAnsi="Arial" w:cs="Arial"/>
          <w:b/>
          <w:bCs/>
          <w:sz w:val="20"/>
          <w:szCs w:val="20"/>
        </w:rPr>
        <w:t>or PAOs</w:t>
      </w:r>
      <w:r w:rsidR="007B3686">
        <w:rPr>
          <w:rFonts w:ascii="Arial" w:hAnsi="Arial" w:cs="Arial"/>
          <w:b/>
          <w:bCs/>
          <w:sz w:val="20"/>
          <w:szCs w:val="20"/>
        </w:rPr>
        <w:t xml:space="preserve">) </w:t>
      </w:r>
      <w:r w:rsidR="008C5968">
        <w:rPr>
          <w:rFonts w:ascii="Arial" w:hAnsi="Arial" w:cs="Arial"/>
          <w:b/>
          <w:bCs/>
          <w:sz w:val="20"/>
          <w:szCs w:val="20"/>
        </w:rPr>
        <w:t xml:space="preserve"> </w:t>
      </w: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350"/>
      </w:tblGrid>
      <w:tr w:rsidR="003A3A97" w:rsidRPr="005D4907" w14:paraId="2160549D" w14:textId="77777777" w:rsidTr="003A3A97">
        <w:tc>
          <w:tcPr>
            <w:tcW w:w="9360" w:type="dxa"/>
            <w:shd w:val="clear" w:color="auto" w:fill="F2F2F2" w:themeFill="background1" w:themeFillShade="F2"/>
          </w:tcPr>
          <w:p w14:paraId="48C10419" w14:textId="52678264" w:rsidR="00647A84" w:rsidRDefault="005E1127" w:rsidP="005D4907">
            <w:pPr>
              <w:pStyle w:val="Indent"/>
              <w:widowControl w:val="0"/>
              <w:spacing w:before="120" w:after="120"/>
              <w:ind w:left="0" w:firstLine="0"/>
              <w:rPr>
                <w:rFonts w:ascii="Arial" w:hAnsi="Arial" w:cs="Arial"/>
                <w:sz w:val="20"/>
                <w:szCs w:val="20"/>
              </w:rPr>
            </w:pPr>
            <w:r>
              <w:rPr>
                <w:rFonts w:ascii="Arial" w:hAnsi="Arial" w:cs="Arial"/>
                <w:sz w:val="20"/>
                <w:szCs w:val="20"/>
              </w:rPr>
              <w:t xml:space="preserve">The independence sections in the </w:t>
            </w:r>
            <w:r w:rsidR="00343BDE">
              <w:rPr>
                <w:rFonts w:ascii="Arial" w:hAnsi="Arial" w:cs="Arial"/>
                <w:sz w:val="20"/>
                <w:szCs w:val="20"/>
              </w:rPr>
              <w:t>R</w:t>
            </w:r>
            <w:r>
              <w:rPr>
                <w:rFonts w:ascii="Arial" w:hAnsi="Arial" w:cs="Arial"/>
                <w:sz w:val="20"/>
                <w:szCs w:val="20"/>
              </w:rPr>
              <w:t xml:space="preserve">estructured Code are included in the </w:t>
            </w:r>
            <w:r>
              <w:rPr>
                <w:rFonts w:ascii="Arial" w:hAnsi="Arial" w:cs="Arial"/>
                <w:i/>
                <w:iCs/>
                <w:sz w:val="20"/>
                <w:szCs w:val="20"/>
              </w:rPr>
              <w:t>International Independence Standards</w:t>
            </w:r>
            <w:r w:rsidR="00D4325F">
              <w:rPr>
                <w:rFonts w:ascii="Arial" w:hAnsi="Arial" w:cs="Arial"/>
                <w:i/>
                <w:iCs/>
                <w:sz w:val="20"/>
                <w:szCs w:val="20"/>
              </w:rPr>
              <w:t xml:space="preserve"> (IIS)</w:t>
            </w:r>
            <w:r>
              <w:rPr>
                <w:rFonts w:ascii="Arial" w:hAnsi="Arial" w:cs="Arial"/>
                <w:sz w:val="20"/>
                <w:szCs w:val="20"/>
              </w:rPr>
              <w:t xml:space="preserve"> </w:t>
            </w:r>
            <w:r w:rsidR="00AE0260">
              <w:rPr>
                <w:rFonts w:ascii="Arial" w:hAnsi="Arial" w:cs="Arial"/>
                <w:sz w:val="20"/>
                <w:szCs w:val="20"/>
              </w:rPr>
              <w:t>to</w:t>
            </w:r>
            <w:r w:rsidR="00D4325F">
              <w:rPr>
                <w:rFonts w:ascii="Arial" w:hAnsi="Arial" w:cs="Arial"/>
                <w:sz w:val="20"/>
                <w:szCs w:val="20"/>
              </w:rPr>
              <w:t xml:space="preserve"> emphasize its international application and enforceability. </w:t>
            </w:r>
          </w:p>
          <w:p w14:paraId="0EE66852" w14:textId="346F198F" w:rsidR="005E1127" w:rsidRDefault="00D4325F" w:rsidP="005D4907">
            <w:pPr>
              <w:pStyle w:val="Indent"/>
              <w:widowControl w:val="0"/>
              <w:spacing w:before="120" w:after="120"/>
              <w:ind w:left="0" w:firstLine="0"/>
              <w:rPr>
                <w:rFonts w:ascii="Arial" w:hAnsi="Arial" w:cs="Arial"/>
                <w:sz w:val="20"/>
                <w:szCs w:val="20"/>
              </w:rPr>
            </w:pPr>
            <w:r>
              <w:rPr>
                <w:rFonts w:ascii="Arial" w:hAnsi="Arial" w:cs="Arial"/>
                <w:sz w:val="20"/>
                <w:szCs w:val="20"/>
              </w:rPr>
              <w:t xml:space="preserve">The IIS </w:t>
            </w:r>
            <w:r w:rsidR="005E1127">
              <w:rPr>
                <w:rFonts w:ascii="Arial" w:hAnsi="Arial" w:cs="Arial"/>
                <w:sz w:val="20"/>
                <w:szCs w:val="20"/>
              </w:rPr>
              <w:t>comprise</w:t>
            </w:r>
            <w:r>
              <w:rPr>
                <w:rFonts w:ascii="Arial" w:hAnsi="Arial" w:cs="Arial"/>
                <w:sz w:val="20"/>
                <w:szCs w:val="20"/>
              </w:rPr>
              <w:t xml:space="preserve"> </w:t>
            </w:r>
            <w:r w:rsidR="005E1127">
              <w:rPr>
                <w:rFonts w:ascii="Arial" w:hAnsi="Arial" w:cs="Arial"/>
                <w:sz w:val="20"/>
                <w:szCs w:val="20"/>
              </w:rPr>
              <w:t xml:space="preserve">Part 4A – </w:t>
            </w:r>
            <w:r w:rsidR="005E1127">
              <w:rPr>
                <w:rFonts w:ascii="Arial" w:hAnsi="Arial" w:cs="Arial"/>
                <w:i/>
                <w:iCs/>
                <w:sz w:val="20"/>
                <w:szCs w:val="20"/>
              </w:rPr>
              <w:t xml:space="preserve">Independence for Audit and Review Engagements </w:t>
            </w:r>
            <w:r w:rsidR="005E1127">
              <w:rPr>
                <w:rFonts w:ascii="Arial" w:hAnsi="Arial" w:cs="Arial"/>
                <w:sz w:val="20"/>
                <w:szCs w:val="20"/>
              </w:rPr>
              <w:t xml:space="preserve">(i.e., Sections 400 to 899) and Part 4B – </w:t>
            </w:r>
            <w:r w:rsidR="005E1127">
              <w:rPr>
                <w:rFonts w:ascii="Arial" w:hAnsi="Arial" w:cs="Arial"/>
                <w:i/>
                <w:iCs/>
                <w:sz w:val="20"/>
                <w:szCs w:val="20"/>
              </w:rPr>
              <w:t>Independence</w:t>
            </w:r>
            <w:r w:rsidR="005E1127">
              <w:rPr>
                <w:rFonts w:ascii="Arial" w:hAnsi="Arial" w:cs="Arial"/>
                <w:sz w:val="20"/>
                <w:szCs w:val="20"/>
              </w:rPr>
              <w:t xml:space="preserve"> </w:t>
            </w:r>
            <w:r w:rsidR="005E1127">
              <w:rPr>
                <w:rFonts w:ascii="Arial" w:hAnsi="Arial" w:cs="Arial"/>
                <w:i/>
                <w:iCs/>
                <w:sz w:val="20"/>
                <w:szCs w:val="20"/>
              </w:rPr>
              <w:t>for Assurance</w:t>
            </w:r>
            <w:r w:rsidR="00AE0260">
              <w:rPr>
                <w:rFonts w:ascii="Arial" w:hAnsi="Arial" w:cs="Arial"/>
                <w:i/>
                <w:iCs/>
                <w:sz w:val="20"/>
                <w:szCs w:val="20"/>
              </w:rPr>
              <w:t xml:space="preserve"> Engagements Other than Audit and Review Engagements </w:t>
            </w:r>
            <w:r w:rsidR="00AE0260">
              <w:rPr>
                <w:rFonts w:ascii="Arial" w:hAnsi="Arial" w:cs="Arial"/>
                <w:sz w:val="20"/>
                <w:szCs w:val="20"/>
              </w:rPr>
              <w:t>(i.e., Sections 900 to 999).</w:t>
            </w:r>
          </w:p>
          <w:p w14:paraId="488F0704" w14:textId="77777777" w:rsidR="003E19C3" w:rsidRDefault="003E19C3" w:rsidP="005D4907">
            <w:pPr>
              <w:pStyle w:val="Indent"/>
              <w:widowControl w:val="0"/>
              <w:spacing w:before="120" w:after="120"/>
              <w:ind w:left="0" w:firstLine="0"/>
              <w:rPr>
                <w:rFonts w:ascii="Arial" w:hAnsi="Arial" w:cs="Arial"/>
                <w:sz w:val="20"/>
                <w:szCs w:val="20"/>
              </w:rPr>
            </w:pPr>
            <w:r>
              <w:rPr>
                <w:rFonts w:ascii="Arial" w:hAnsi="Arial" w:cs="Arial"/>
                <w:sz w:val="20"/>
                <w:szCs w:val="20"/>
              </w:rPr>
              <w:t xml:space="preserve">In the IIS in Parts 4A and 4B, specific provisions relating to audits of entities that are not public interest entities (PIEs) and those relating to </w:t>
            </w:r>
            <w:r w:rsidR="006A313E">
              <w:rPr>
                <w:rFonts w:ascii="Arial" w:hAnsi="Arial" w:cs="Arial"/>
                <w:sz w:val="20"/>
                <w:szCs w:val="20"/>
              </w:rPr>
              <w:t>audits of PIEs are presented under separate headings titled:</w:t>
            </w:r>
          </w:p>
          <w:p w14:paraId="798F7BC3" w14:textId="77777777" w:rsidR="006A313E" w:rsidRDefault="004014D9" w:rsidP="004014D9">
            <w:pPr>
              <w:pStyle w:val="Indent"/>
              <w:widowControl w:val="0"/>
              <w:numPr>
                <w:ilvl w:val="0"/>
                <w:numId w:val="20"/>
              </w:numPr>
              <w:spacing w:before="120" w:after="120"/>
              <w:ind w:left="547" w:hanging="547"/>
              <w:rPr>
                <w:rFonts w:ascii="Arial" w:hAnsi="Arial" w:cs="Arial"/>
                <w:sz w:val="20"/>
                <w:szCs w:val="20"/>
              </w:rPr>
            </w:pPr>
            <w:r>
              <w:rPr>
                <w:rFonts w:ascii="Arial" w:hAnsi="Arial" w:cs="Arial"/>
                <w:sz w:val="20"/>
                <w:szCs w:val="20"/>
              </w:rPr>
              <w:t xml:space="preserve">“All Audit Clients” to introduce provisions that apply in all circumstances and for all </w:t>
            </w:r>
            <w:proofErr w:type="gramStart"/>
            <w:r>
              <w:rPr>
                <w:rFonts w:ascii="Arial" w:hAnsi="Arial" w:cs="Arial"/>
                <w:sz w:val="20"/>
                <w:szCs w:val="20"/>
              </w:rPr>
              <w:t>audits</w:t>
            </w:r>
            <w:r w:rsidR="002B3CDE">
              <w:rPr>
                <w:rFonts w:ascii="Arial" w:hAnsi="Arial" w:cs="Arial"/>
                <w:sz w:val="20"/>
                <w:szCs w:val="20"/>
              </w:rPr>
              <w:t>;</w:t>
            </w:r>
            <w:proofErr w:type="gramEnd"/>
          </w:p>
          <w:p w14:paraId="78977384" w14:textId="25344DE1" w:rsidR="002B3CDE" w:rsidRDefault="002B3CDE" w:rsidP="004014D9">
            <w:pPr>
              <w:pStyle w:val="Indent"/>
              <w:widowControl w:val="0"/>
              <w:numPr>
                <w:ilvl w:val="0"/>
                <w:numId w:val="20"/>
              </w:numPr>
              <w:spacing w:before="120" w:after="120"/>
              <w:ind w:left="547" w:hanging="547"/>
              <w:rPr>
                <w:rFonts w:ascii="Arial" w:hAnsi="Arial" w:cs="Arial"/>
                <w:sz w:val="20"/>
                <w:szCs w:val="20"/>
              </w:rPr>
            </w:pPr>
            <w:r>
              <w:rPr>
                <w:rFonts w:ascii="Arial" w:hAnsi="Arial" w:cs="Arial"/>
                <w:sz w:val="20"/>
                <w:szCs w:val="20"/>
              </w:rPr>
              <w:t xml:space="preserve">“Audit Clients that are not Public Interest Entities” to introduce </w:t>
            </w:r>
            <w:r w:rsidR="0003749E">
              <w:rPr>
                <w:rFonts w:ascii="Arial" w:hAnsi="Arial" w:cs="Arial"/>
                <w:sz w:val="20"/>
                <w:szCs w:val="20"/>
              </w:rPr>
              <w:t xml:space="preserve">provisions </w:t>
            </w:r>
            <w:r>
              <w:rPr>
                <w:rFonts w:ascii="Arial" w:hAnsi="Arial" w:cs="Arial"/>
                <w:sz w:val="20"/>
                <w:szCs w:val="20"/>
              </w:rPr>
              <w:t xml:space="preserve">that apply to audits of clients that are </w:t>
            </w:r>
            <w:r w:rsidR="001F05FB">
              <w:rPr>
                <w:rFonts w:ascii="Arial" w:hAnsi="Arial" w:cs="Arial"/>
                <w:sz w:val="20"/>
                <w:szCs w:val="20"/>
              </w:rPr>
              <w:t>not PIEs; and</w:t>
            </w:r>
          </w:p>
          <w:p w14:paraId="29CFBBB2" w14:textId="2C6F2B9E" w:rsidR="001F05FB" w:rsidRPr="00AE0260" w:rsidRDefault="001F05FB" w:rsidP="004014D9">
            <w:pPr>
              <w:pStyle w:val="Indent"/>
              <w:widowControl w:val="0"/>
              <w:numPr>
                <w:ilvl w:val="0"/>
                <w:numId w:val="20"/>
              </w:numPr>
              <w:spacing w:before="120" w:after="120"/>
              <w:ind w:left="547" w:hanging="547"/>
              <w:rPr>
                <w:rFonts w:ascii="Arial" w:hAnsi="Arial" w:cs="Arial"/>
                <w:sz w:val="20"/>
                <w:szCs w:val="20"/>
              </w:rPr>
            </w:pPr>
            <w:r>
              <w:rPr>
                <w:rFonts w:ascii="Arial" w:hAnsi="Arial" w:cs="Arial"/>
                <w:sz w:val="20"/>
                <w:szCs w:val="20"/>
              </w:rPr>
              <w:t xml:space="preserve">“Audit Clients that are Public Interest Entities” to introduce provisions that apply to audits of PIEs </w:t>
            </w:r>
            <w:r>
              <w:rPr>
                <w:rFonts w:ascii="Arial" w:hAnsi="Arial" w:cs="Arial"/>
                <w:sz w:val="20"/>
                <w:szCs w:val="20"/>
              </w:rPr>
              <w:lastRenderedPageBreak/>
              <w:t>only.</w:t>
            </w:r>
          </w:p>
        </w:tc>
      </w:tr>
    </w:tbl>
    <w:p w14:paraId="7D2B4245" w14:textId="56C831A1" w:rsidR="008C5968" w:rsidRDefault="00EC0A2E" w:rsidP="00C7697E">
      <w:pPr>
        <w:pStyle w:val="Indent"/>
        <w:widowControl w:val="0"/>
        <w:numPr>
          <w:ilvl w:val="0"/>
          <w:numId w:val="1"/>
        </w:numPr>
        <w:tabs>
          <w:tab w:val="clear" w:pos="480"/>
          <w:tab w:val="clear" w:pos="4590"/>
        </w:tabs>
        <w:spacing w:before="120" w:after="120"/>
        <w:ind w:left="547" w:hanging="547"/>
        <w:rPr>
          <w:rFonts w:ascii="Arial" w:hAnsi="Arial" w:cs="Arial"/>
          <w:i/>
          <w:iCs/>
          <w:sz w:val="20"/>
          <w:szCs w:val="20"/>
        </w:rPr>
      </w:pPr>
      <w:r>
        <w:rPr>
          <w:rFonts w:ascii="Arial" w:hAnsi="Arial" w:cs="Arial"/>
          <w:sz w:val="20"/>
          <w:szCs w:val="20"/>
        </w:rPr>
        <w:lastRenderedPageBreak/>
        <w:t>Is</w:t>
      </w:r>
      <w:r w:rsidR="00B93D70" w:rsidRPr="004948F9">
        <w:rPr>
          <w:rFonts w:ascii="Arial" w:hAnsi="Arial" w:cs="Arial"/>
          <w:sz w:val="20"/>
          <w:szCs w:val="20"/>
        </w:rPr>
        <w:t xml:space="preserve"> a</w:t>
      </w:r>
      <w:r w:rsidR="00A50C95">
        <w:rPr>
          <w:rFonts w:ascii="Arial" w:hAnsi="Arial" w:cs="Arial"/>
          <w:sz w:val="20"/>
          <w:szCs w:val="20"/>
        </w:rPr>
        <w:t>n individual</w:t>
      </w:r>
      <w:r w:rsidR="00B93D70" w:rsidRPr="004948F9">
        <w:rPr>
          <w:rFonts w:ascii="Arial" w:hAnsi="Arial" w:cs="Arial"/>
          <w:sz w:val="20"/>
          <w:szCs w:val="20"/>
        </w:rPr>
        <w:t xml:space="preserve"> PAPP’s responsibility in relation to independence</w:t>
      </w:r>
      <w:r>
        <w:rPr>
          <w:rFonts w:ascii="Arial" w:hAnsi="Arial" w:cs="Arial"/>
          <w:sz w:val="20"/>
          <w:szCs w:val="20"/>
        </w:rPr>
        <w:t xml:space="preserve"> clear</w:t>
      </w:r>
      <w:r w:rsidR="00B93D70" w:rsidRPr="004948F9">
        <w:rPr>
          <w:rFonts w:ascii="Arial" w:hAnsi="Arial" w:cs="Arial"/>
          <w:sz w:val="20"/>
          <w:szCs w:val="20"/>
        </w:rPr>
        <w:t>?</w:t>
      </w:r>
    </w:p>
    <w:p w14:paraId="5113A2EF" w14:textId="22623999" w:rsidR="008C5968" w:rsidRPr="00FF54F1" w:rsidRDefault="008B049D" w:rsidP="008C5968">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 xml:space="preserve">Yes </w:t>
      </w:r>
    </w:p>
    <w:p w14:paraId="3353799E"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795E8B7B" w14:textId="7752E141" w:rsidR="008C5968" w:rsidRDefault="008B049D" w:rsidP="008C5968">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No (</w:t>
      </w:r>
      <w:r>
        <w:rPr>
          <w:rFonts w:ascii="Arial" w:eastAsia="Times New Roman" w:hAnsi="Arial" w:cs="Arial"/>
          <w:i/>
          <w:iCs/>
          <w:kern w:val="8"/>
          <w:sz w:val="20"/>
          <w:szCs w:val="20"/>
          <w:lang w:bidi="he-IL"/>
          <w14:ligatures w14:val="none"/>
        </w:rPr>
        <w:t xml:space="preserve">Please explain your </w:t>
      </w:r>
      <w:r w:rsidR="00C31B68">
        <w:rPr>
          <w:rFonts w:ascii="Arial" w:eastAsia="Times New Roman" w:hAnsi="Arial" w:cs="Arial"/>
          <w:i/>
          <w:iCs/>
          <w:kern w:val="8"/>
          <w:sz w:val="20"/>
          <w:szCs w:val="20"/>
          <w:lang w:bidi="he-IL"/>
          <w14:ligatures w14:val="none"/>
        </w:rPr>
        <w:t xml:space="preserve">response) </w:t>
      </w:r>
    </w:p>
    <w:p w14:paraId="2F000973" w14:textId="2962245E" w:rsidR="00C8038D" w:rsidRPr="00C8038D" w:rsidRDefault="00EC0A2E" w:rsidP="00C7697E">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Is</w:t>
      </w:r>
      <w:r w:rsidR="00B93D70" w:rsidRPr="004948F9">
        <w:rPr>
          <w:rFonts w:ascii="Arial" w:hAnsi="Arial" w:cs="Arial"/>
          <w:sz w:val="20"/>
          <w:szCs w:val="20"/>
        </w:rPr>
        <w:t xml:space="preserve"> a </w:t>
      </w:r>
      <w:r w:rsidR="00B93D70">
        <w:rPr>
          <w:rFonts w:ascii="Arial" w:hAnsi="Arial" w:cs="Arial"/>
          <w:sz w:val="20"/>
          <w:szCs w:val="20"/>
        </w:rPr>
        <w:t>firm’s</w:t>
      </w:r>
      <w:r w:rsidR="00B93D70" w:rsidRPr="004948F9">
        <w:rPr>
          <w:rFonts w:ascii="Arial" w:hAnsi="Arial" w:cs="Arial"/>
          <w:sz w:val="20"/>
          <w:szCs w:val="20"/>
        </w:rPr>
        <w:t xml:space="preserve"> responsibility in relation to independence</w:t>
      </w:r>
      <w:r>
        <w:rPr>
          <w:rFonts w:ascii="Arial" w:hAnsi="Arial" w:cs="Arial"/>
          <w:sz w:val="20"/>
          <w:szCs w:val="20"/>
        </w:rPr>
        <w:t xml:space="preserve"> clear</w:t>
      </w:r>
      <w:r w:rsidR="00B93D70" w:rsidRPr="004948F9">
        <w:rPr>
          <w:rFonts w:ascii="Arial" w:hAnsi="Arial" w:cs="Arial"/>
          <w:sz w:val="20"/>
          <w:szCs w:val="20"/>
        </w:rPr>
        <w:t>?</w:t>
      </w:r>
    </w:p>
    <w:p w14:paraId="62BAE41F" w14:textId="77777777" w:rsidR="004C175E" w:rsidRPr="00FF54F1" w:rsidRDefault="004C175E" w:rsidP="004C175E">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 xml:space="preserve">Yes </w:t>
      </w:r>
    </w:p>
    <w:p w14:paraId="186C1484"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36CE5C2B" w14:textId="77777777" w:rsidR="004C175E" w:rsidRDefault="004C175E" w:rsidP="004C175E">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No (</w:t>
      </w:r>
      <w:r>
        <w:rPr>
          <w:rFonts w:ascii="Arial" w:eastAsia="Times New Roman" w:hAnsi="Arial" w:cs="Arial"/>
          <w:i/>
          <w:iCs/>
          <w:kern w:val="8"/>
          <w:sz w:val="20"/>
          <w:szCs w:val="20"/>
          <w:lang w:bidi="he-IL"/>
          <w14:ligatures w14:val="none"/>
        </w:rPr>
        <w:t xml:space="preserve">Please explain your response) </w:t>
      </w:r>
    </w:p>
    <w:p w14:paraId="7138EF05" w14:textId="665AB9D8" w:rsidR="009B3A2D" w:rsidRPr="009B3A2D" w:rsidRDefault="00EC0A2E" w:rsidP="00C7697E">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Is</w:t>
      </w:r>
      <w:r w:rsidR="00B93D70" w:rsidRPr="004948F9">
        <w:rPr>
          <w:rFonts w:ascii="Arial" w:hAnsi="Arial" w:cs="Arial"/>
          <w:sz w:val="20"/>
          <w:szCs w:val="20"/>
        </w:rPr>
        <w:t xml:space="preserve"> </w:t>
      </w:r>
      <w:r w:rsidR="00B93D70">
        <w:rPr>
          <w:rFonts w:ascii="Arial" w:hAnsi="Arial" w:cs="Arial"/>
          <w:sz w:val="20"/>
          <w:szCs w:val="20"/>
        </w:rPr>
        <w:t xml:space="preserve">a network firm’s responsibility </w:t>
      </w:r>
      <w:r w:rsidR="00B93D70" w:rsidRPr="004948F9">
        <w:rPr>
          <w:rFonts w:ascii="Arial" w:hAnsi="Arial" w:cs="Arial"/>
          <w:sz w:val="20"/>
          <w:szCs w:val="20"/>
        </w:rPr>
        <w:t>in relation to independence</w:t>
      </w:r>
      <w:r w:rsidR="00B54280">
        <w:rPr>
          <w:rFonts w:ascii="Arial" w:hAnsi="Arial" w:cs="Arial"/>
          <w:sz w:val="20"/>
          <w:szCs w:val="20"/>
        </w:rPr>
        <w:t xml:space="preserve"> clear, and is that responsibility clearly distinguished from a firm’s responsibility</w:t>
      </w:r>
      <w:r w:rsidR="00B93D70" w:rsidRPr="004948F9">
        <w:rPr>
          <w:rFonts w:ascii="Arial" w:hAnsi="Arial" w:cs="Arial"/>
          <w:sz w:val="20"/>
          <w:szCs w:val="20"/>
        </w:rPr>
        <w:t>?</w:t>
      </w:r>
    </w:p>
    <w:p w14:paraId="61DE9E7B" w14:textId="77777777" w:rsidR="00076499" w:rsidRPr="00FF54F1" w:rsidRDefault="00076499" w:rsidP="00076499">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 xml:space="preserve">Yes </w:t>
      </w:r>
    </w:p>
    <w:p w14:paraId="2B5B95AE"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3472CFA4" w14:textId="77777777" w:rsidR="00076499" w:rsidRDefault="00076499" w:rsidP="00076499">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No (</w:t>
      </w:r>
      <w:r>
        <w:rPr>
          <w:rFonts w:ascii="Arial" w:eastAsia="Times New Roman" w:hAnsi="Arial" w:cs="Arial"/>
          <w:i/>
          <w:iCs/>
          <w:kern w:val="8"/>
          <w:sz w:val="20"/>
          <w:szCs w:val="20"/>
          <w:lang w:bidi="he-IL"/>
          <w14:ligatures w14:val="none"/>
        </w:rPr>
        <w:t xml:space="preserve">Please explain your response) </w:t>
      </w:r>
    </w:p>
    <w:p w14:paraId="392F58D5" w14:textId="77777777" w:rsidR="002A7160" w:rsidRDefault="002A7160" w:rsidP="00A203A2">
      <w:pPr>
        <w:pStyle w:val="Indent"/>
        <w:widowControl w:val="0"/>
        <w:spacing w:before="240" w:after="120"/>
        <w:jc w:val="center"/>
        <w:rPr>
          <w:rFonts w:ascii="Arial" w:hAnsi="Arial" w:cs="Arial"/>
          <w:b/>
          <w:bCs/>
          <w:sz w:val="20"/>
          <w:szCs w:val="20"/>
        </w:rPr>
      </w:pPr>
      <w:bookmarkStart w:id="4" w:name="E"/>
      <w:bookmarkEnd w:id="4"/>
    </w:p>
    <w:p w14:paraId="3C6F19CA" w14:textId="332BFA55" w:rsidR="00E05930" w:rsidRDefault="00E05930" w:rsidP="00A203A2">
      <w:pPr>
        <w:pStyle w:val="Indent"/>
        <w:widowControl w:val="0"/>
        <w:spacing w:before="240" w:after="120"/>
        <w:jc w:val="center"/>
        <w:rPr>
          <w:rFonts w:ascii="Arial" w:hAnsi="Arial" w:cs="Arial"/>
          <w:b/>
          <w:bCs/>
          <w:sz w:val="20"/>
          <w:szCs w:val="20"/>
        </w:rPr>
      </w:pPr>
      <w:r>
        <w:rPr>
          <w:rFonts w:ascii="Arial" w:hAnsi="Arial" w:cs="Arial"/>
          <w:b/>
          <w:bCs/>
          <w:sz w:val="20"/>
          <w:szCs w:val="20"/>
        </w:rPr>
        <w:t xml:space="preserve">End of </w:t>
      </w:r>
      <w:r w:rsidR="00C7697E">
        <w:rPr>
          <w:rFonts w:ascii="Arial" w:hAnsi="Arial" w:cs="Arial"/>
          <w:b/>
          <w:bCs/>
          <w:sz w:val="20"/>
          <w:szCs w:val="20"/>
        </w:rPr>
        <w:t>S</w:t>
      </w:r>
      <w:r>
        <w:rPr>
          <w:rFonts w:ascii="Arial" w:hAnsi="Arial" w:cs="Arial"/>
          <w:b/>
          <w:bCs/>
          <w:sz w:val="20"/>
          <w:szCs w:val="20"/>
        </w:rPr>
        <w:t>urvey</w:t>
      </w:r>
    </w:p>
    <w:p w14:paraId="56F20D1F" w14:textId="41987912" w:rsidR="00B93D70" w:rsidRPr="003222FC" w:rsidRDefault="00E05930" w:rsidP="00A203A2">
      <w:pPr>
        <w:pStyle w:val="Indent"/>
        <w:widowControl w:val="0"/>
        <w:spacing w:before="120" w:after="120"/>
        <w:ind w:left="0" w:firstLine="0"/>
        <w:jc w:val="center"/>
        <w:rPr>
          <w:rFonts w:ascii="Arial" w:hAnsi="Arial" w:cs="Arial"/>
          <w:sz w:val="20"/>
          <w:szCs w:val="20"/>
        </w:rPr>
      </w:pPr>
      <w:r w:rsidRPr="003222FC">
        <w:rPr>
          <w:rFonts w:ascii="Arial" w:hAnsi="Arial" w:cs="Arial"/>
          <w:sz w:val="20"/>
          <w:szCs w:val="20"/>
        </w:rPr>
        <w:t>Thank you for your valuable input. Your input will inform the IESBA’s Post-Implementation Review and help</w:t>
      </w:r>
      <w:r w:rsidR="008D4937">
        <w:rPr>
          <w:rFonts w:ascii="Arial" w:hAnsi="Arial" w:cs="Arial"/>
          <w:sz w:val="20"/>
          <w:szCs w:val="20"/>
        </w:rPr>
        <w:t xml:space="preserve"> the IESBA </w:t>
      </w:r>
      <w:r w:rsidR="00C95EA5">
        <w:rPr>
          <w:rFonts w:ascii="Arial" w:hAnsi="Arial" w:cs="Arial"/>
          <w:sz w:val="20"/>
          <w:szCs w:val="20"/>
        </w:rPr>
        <w:t xml:space="preserve">develop </w:t>
      </w:r>
      <w:r w:rsidR="00DD7A9E">
        <w:rPr>
          <w:rFonts w:ascii="Arial" w:hAnsi="Arial" w:cs="Arial"/>
          <w:sz w:val="20"/>
          <w:szCs w:val="20"/>
        </w:rPr>
        <w:t xml:space="preserve">global ethics and independence standards that are </w:t>
      </w:r>
      <w:r w:rsidR="003974D0">
        <w:rPr>
          <w:rFonts w:ascii="Arial" w:hAnsi="Arial" w:cs="Arial"/>
          <w:sz w:val="20"/>
          <w:szCs w:val="20"/>
        </w:rPr>
        <w:t>user-friendly</w:t>
      </w:r>
      <w:r w:rsidR="006E1E90">
        <w:rPr>
          <w:rFonts w:ascii="Arial" w:hAnsi="Arial" w:cs="Arial"/>
          <w:sz w:val="20"/>
          <w:szCs w:val="20"/>
        </w:rPr>
        <w:t>,</w:t>
      </w:r>
      <w:r w:rsidR="003974D0">
        <w:rPr>
          <w:rFonts w:ascii="Arial" w:hAnsi="Arial" w:cs="Arial"/>
          <w:sz w:val="20"/>
          <w:szCs w:val="20"/>
        </w:rPr>
        <w:t xml:space="preserve"> understandable</w:t>
      </w:r>
      <w:r w:rsidR="00C0615C">
        <w:rPr>
          <w:rFonts w:ascii="Arial" w:hAnsi="Arial" w:cs="Arial"/>
          <w:sz w:val="20"/>
          <w:szCs w:val="20"/>
        </w:rPr>
        <w:t>, capable of consistent application, and readily enforceable</w:t>
      </w:r>
      <w:r w:rsidRPr="003222FC">
        <w:rPr>
          <w:rFonts w:ascii="Arial" w:hAnsi="Arial" w:cs="Arial"/>
          <w:sz w:val="20"/>
          <w:szCs w:val="20"/>
        </w:rPr>
        <w:t>.</w:t>
      </w:r>
    </w:p>
    <w:sectPr w:rsidR="00B93D70" w:rsidRPr="003222FC" w:rsidSect="008C5C9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28D6" w14:textId="77777777" w:rsidR="00B21D0D" w:rsidRDefault="00B21D0D" w:rsidP="00D62B55">
      <w:pPr>
        <w:spacing w:before="0" w:after="0" w:line="240" w:lineRule="auto"/>
      </w:pPr>
      <w:r>
        <w:separator/>
      </w:r>
    </w:p>
  </w:endnote>
  <w:endnote w:type="continuationSeparator" w:id="0">
    <w:p w14:paraId="00A10DF8" w14:textId="77777777" w:rsidR="00B21D0D" w:rsidRDefault="00B21D0D" w:rsidP="00D62B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52D2" w14:textId="77777777" w:rsidR="00EE268E" w:rsidRDefault="00EE2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2A7D" w14:textId="3C652F3C" w:rsidR="00775F0B" w:rsidRPr="00E23E54" w:rsidRDefault="00E23E54" w:rsidP="00E23E54">
    <w:pPr>
      <w:pStyle w:val="Footer"/>
      <w:spacing w:line="240" w:lineRule="exact"/>
      <w:jc w:val="center"/>
      <w:rPr>
        <w:rFonts w:ascii="Arial" w:hAnsi="Arial" w:cs="Arial"/>
        <w:sz w:val="16"/>
        <w:szCs w:val="16"/>
      </w:rPr>
    </w:pPr>
    <w:r w:rsidRPr="00F66346">
      <w:rPr>
        <w:rFonts w:ascii="Arial" w:hAnsi="Arial" w:cs="Arial"/>
        <w:sz w:val="16"/>
        <w:szCs w:val="16"/>
      </w:rPr>
      <w:t xml:space="preserve">Page </w:t>
    </w:r>
    <w:r w:rsidRPr="00F66346">
      <w:rPr>
        <w:rFonts w:ascii="Arial" w:hAnsi="Arial" w:cs="Arial"/>
        <w:bCs/>
        <w:sz w:val="16"/>
        <w:szCs w:val="16"/>
      </w:rPr>
      <w:fldChar w:fldCharType="begin"/>
    </w:r>
    <w:r w:rsidRPr="00F66346">
      <w:rPr>
        <w:rFonts w:ascii="Arial" w:hAnsi="Arial" w:cs="Arial"/>
        <w:bCs/>
        <w:sz w:val="16"/>
        <w:szCs w:val="16"/>
      </w:rPr>
      <w:instrText xml:space="preserve"> PAGE </w:instrText>
    </w:r>
    <w:r w:rsidRPr="00F66346">
      <w:rPr>
        <w:rFonts w:ascii="Arial" w:hAnsi="Arial" w:cs="Arial"/>
        <w:bCs/>
        <w:sz w:val="16"/>
        <w:szCs w:val="16"/>
      </w:rPr>
      <w:fldChar w:fldCharType="separate"/>
    </w:r>
    <w:r>
      <w:rPr>
        <w:rFonts w:ascii="Arial" w:hAnsi="Arial" w:cs="Arial"/>
        <w:bCs/>
        <w:sz w:val="16"/>
        <w:szCs w:val="16"/>
      </w:rPr>
      <w:t>2</w:t>
    </w:r>
    <w:r w:rsidRPr="00F66346">
      <w:rPr>
        <w:rFonts w:ascii="Arial" w:hAnsi="Arial" w:cs="Arial"/>
        <w:sz w:val="16"/>
        <w:szCs w:val="16"/>
      </w:rPr>
      <w:fldChar w:fldCharType="end"/>
    </w:r>
    <w:r w:rsidRPr="00F66346">
      <w:rPr>
        <w:rFonts w:ascii="Arial" w:hAnsi="Arial" w:cs="Arial"/>
        <w:sz w:val="16"/>
        <w:szCs w:val="16"/>
      </w:rPr>
      <w:t xml:space="preserve"> of </w:t>
    </w:r>
    <w:r w:rsidRPr="00F66346">
      <w:rPr>
        <w:rFonts w:ascii="Arial" w:hAnsi="Arial" w:cs="Arial"/>
        <w:bCs/>
        <w:sz w:val="16"/>
        <w:szCs w:val="16"/>
      </w:rPr>
      <w:fldChar w:fldCharType="begin"/>
    </w:r>
    <w:r w:rsidRPr="00F66346">
      <w:rPr>
        <w:rFonts w:ascii="Arial" w:hAnsi="Arial" w:cs="Arial"/>
        <w:bCs/>
        <w:sz w:val="16"/>
        <w:szCs w:val="16"/>
      </w:rPr>
      <w:instrText xml:space="preserve"> NUMPAGES  </w:instrText>
    </w:r>
    <w:r w:rsidRPr="00F66346">
      <w:rPr>
        <w:rFonts w:ascii="Arial" w:hAnsi="Arial" w:cs="Arial"/>
        <w:bCs/>
        <w:sz w:val="16"/>
        <w:szCs w:val="16"/>
      </w:rPr>
      <w:fldChar w:fldCharType="separate"/>
    </w:r>
    <w:r>
      <w:rPr>
        <w:rFonts w:ascii="Arial" w:hAnsi="Arial" w:cs="Arial"/>
        <w:bCs/>
        <w:sz w:val="16"/>
        <w:szCs w:val="16"/>
      </w:rPr>
      <w:t>19</w:t>
    </w:r>
    <w:r w:rsidRPr="00F66346">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0E0F" w14:textId="5FB4DF1D" w:rsidR="00586E47" w:rsidRPr="00586E47" w:rsidRDefault="00586E47" w:rsidP="00825BF7">
    <w:pPr>
      <w:pBdr>
        <w:top w:val="nil"/>
        <w:left w:val="nil"/>
        <w:bottom w:val="nil"/>
        <w:right w:val="nil"/>
        <w:between w:val="nil"/>
        <w:bar w:val="nil"/>
      </w:pBdr>
      <w:tabs>
        <w:tab w:val="right" w:pos="8787"/>
      </w:tabs>
      <w:spacing w:after="0" w:line="240" w:lineRule="auto"/>
      <w:jc w:val="center"/>
      <w:rPr>
        <w:rFonts w:ascii="Arial" w:eastAsia="Arial Unicode MS" w:hAnsi="Arial" w:cs="Arial"/>
        <w:kern w:val="0"/>
        <w:sz w:val="16"/>
        <w:szCs w:val="16"/>
        <w:bdr w:val="nil"/>
        <w14:ligatures w14:val="none"/>
      </w:rPr>
    </w:pPr>
    <w:bookmarkStart w:id="5" w:name="_Hlk110387296"/>
    <w:bookmarkStart w:id="6" w:name="_Hlk110387297"/>
    <w:r w:rsidRPr="00F66346">
      <w:rPr>
        <w:rFonts w:ascii="Arial" w:eastAsia="Arial Unicode MS" w:hAnsi="Arial" w:cs="Arial"/>
        <w:kern w:val="0"/>
        <w:sz w:val="16"/>
        <w:szCs w:val="16"/>
        <w:bdr w:val="nil"/>
        <w14:ligatures w14:val="none"/>
      </w:rPr>
      <w:t xml:space="preserve">Page </w:t>
    </w:r>
    <w:r w:rsidRPr="00F66346">
      <w:rPr>
        <w:rFonts w:ascii="Arial" w:eastAsia="Arial Unicode MS" w:hAnsi="Arial" w:cs="Arial"/>
        <w:bCs/>
        <w:kern w:val="0"/>
        <w:sz w:val="16"/>
        <w:szCs w:val="16"/>
        <w:bdr w:val="nil"/>
        <w14:ligatures w14:val="none"/>
      </w:rPr>
      <w:fldChar w:fldCharType="begin"/>
    </w:r>
    <w:r w:rsidRPr="00F66346">
      <w:rPr>
        <w:rFonts w:ascii="Arial" w:eastAsia="Arial Unicode MS" w:hAnsi="Arial" w:cs="Arial"/>
        <w:bCs/>
        <w:kern w:val="0"/>
        <w:sz w:val="16"/>
        <w:szCs w:val="16"/>
        <w:bdr w:val="nil"/>
        <w14:ligatures w14:val="none"/>
      </w:rPr>
      <w:instrText xml:space="preserve"> PAGE </w:instrText>
    </w:r>
    <w:r w:rsidRPr="00F66346">
      <w:rPr>
        <w:rFonts w:ascii="Arial" w:eastAsia="Arial Unicode MS" w:hAnsi="Arial" w:cs="Arial"/>
        <w:bCs/>
        <w:kern w:val="0"/>
        <w:sz w:val="16"/>
        <w:szCs w:val="16"/>
        <w:bdr w:val="nil"/>
        <w14:ligatures w14:val="none"/>
      </w:rPr>
      <w:fldChar w:fldCharType="separate"/>
    </w:r>
    <w:r>
      <w:rPr>
        <w:rFonts w:ascii="Arial" w:eastAsia="Arial Unicode MS" w:hAnsi="Arial" w:cs="Arial"/>
        <w:bCs/>
        <w:kern w:val="0"/>
        <w:sz w:val="16"/>
        <w:szCs w:val="16"/>
        <w:bdr w:val="nil"/>
        <w14:ligatures w14:val="none"/>
      </w:rPr>
      <w:t>1</w:t>
    </w:r>
    <w:r w:rsidRPr="00F66346">
      <w:rPr>
        <w:rFonts w:ascii="Arial" w:eastAsia="Arial Unicode MS" w:hAnsi="Arial" w:cs="Arial"/>
        <w:bCs/>
        <w:kern w:val="0"/>
        <w:sz w:val="16"/>
        <w:szCs w:val="16"/>
        <w:bdr w:val="nil"/>
        <w14:ligatures w14:val="none"/>
      </w:rPr>
      <w:fldChar w:fldCharType="end"/>
    </w:r>
    <w:r w:rsidRPr="00F66346">
      <w:rPr>
        <w:rFonts w:ascii="Arial" w:eastAsia="Arial Unicode MS" w:hAnsi="Arial" w:cs="Arial"/>
        <w:kern w:val="0"/>
        <w:sz w:val="16"/>
        <w:szCs w:val="16"/>
        <w:bdr w:val="nil"/>
        <w14:ligatures w14:val="none"/>
      </w:rPr>
      <w:t xml:space="preserve"> of </w:t>
    </w:r>
    <w:r w:rsidRPr="00F66346">
      <w:rPr>
        <w:rFonts w:ascii="Arial" w:eastAsia="Arial Unicode MS" w:hAnsi="Arial" w:cs="Arial"/>
        <w:bCs/>
        <w:kern w:val="0"/>
        <w:sz w:val="16"/>
        <w:szCs w:val="16"/>
        <w:bdr w:val="nil"/>
        <w14:ligatures w14:val="none"/>
      </w:rPr>
      <w:fldChar w:fldCharType="begin"/>
    </w:r>
    <w:r w:rsidRPr="00F66346">
      <w:rPr>
        <w:rFonts w:ascii="Arial" w:eastAsia="Arial Unicode MS" w:hAnsi="Arial" w:cs="Arial"/>
        <w:bCs/>
        <w:kern w:val="0"/>
        <w:sz w:val="16"/>
        <w:szCs w:val="16"/>
        <w:bdr w:val="nil"/>
        <w14:ligatures w14:val="none"/>
      </w:rPr>
      <w:instrText xml:space="preserve"> NUMPAGES  </w:instrText>
    </w:r>
    <w:r w:rsidRPr="00F66346">
      <w:rPr>
        <w:rFonts w:ascii="Arial" w:eastAsia="Arial Unicode MS" w:hAnsi="Arial" w:cs="Arial"/>
        <w:bCs/>
        <w:kern w:val="0"/>
        <w:sz w:val="16"/>
        <w:szCs w:val="16"/>
        <w:bdr w:val="nil"/>
        <w14:ligatures w14:val="none"/>
      </w:rPr>
      <w:fldChar w:fldCharType="separate"/>
    </w:r>
    <w:r>
      <w:rPr>
        <w:rFonts w:ascii="Arial" w:eastAsia="Arial Unicode MS" w:hAnsi="Arial" w:cs="Arial"/>
        <w:bCs/>
        <w:kern w:val="0"/>
        <w:sz w:val="16"/>
        <w:szCs w:val="16"/>
        <w:bdr w:val="nil"/>
        <w14:ligatures w14:val="none"/>
      </w:rPr>
      <w:t>19</w:t>
    </w:r>
    <w:r w:rsidRPr="00F66346">
      <w:rPr>
        <w:rFonts w:ascii="Arial" w:eastAsia="Arial Unicode MS" w:hAnsi="Arial" w:cs="Arial"/>
        <w:bCs/>
        <w:kern w:val="0"/>
        <w:sz w:val="16"/>
        <w:szCs w:val="16"/>
        <w:bdr w:val="nil"/>
        <w14:ligatures w14:val="none"/>
      </w:rPr>
      <w:fldChar w:fldCharType="end"/>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F79C" w14:textId="77777777" w:rsidR="00B21D0D" w:rsidRDefault="00B21D0D" w:rsidP="00D62B55">
      <w:pPr>
        <w:spacing w:before="0" w:after="0" w:line="240" w:lineRule="auto"/>
      </w:pPr>
      <w:r>
        <w:separator/>
      </w:r>
    </w:p>
  </w:footnote>
  <w:footnote w:type="continuationSeparator" w:id="0">
    <w:p w14:paraId="62532CB4" w14:textId="77777777" w:rsidR="00B21D0D" w:rsidRDefault="00B21D0D" w:rsidP="00D62B55">
      <w:pPr>
        <w:spacing w:before="0" w:after="0" w:line="240" w:lineRule="auto"/>
      </w:pPr>
      <w:r>
        <w:continuationSeparator/>
      </w:r>
    </w:p>
  </w:footnote>
  <w:footnote w:id="1">
    <w:p w14:paraId="002F65CF" w14:textId="074A3A3C" w:rsidR="005C43CD" w:rsidRPr="005C43CD" w:rsidRDefault="005C43CD" w:rsidP="005C43CD">
      <w:pPr>
        <w:pStyle w:val="FootnoteText"/>
        <w:spacing w:after="60" w:line="240" w:lineRule="exact"/>
        <w:ind w:left="360" w:hanging="360"/>
        <w:rPr>
          <w:rFonts w:ascii="Arial" w:hAnsi="Arial" w:cs="Arial"/>
          <w:sz w:val="16"/>
          <w:szCs w:val="16"/>
        </w:rPr>
      </w:pPr>
      <w:r w:rsidRPr="005C43CD">
        <w:rPr>
          <w:rStyle w:val="FootnoteReference"/>
          <w:rFonts w:ascii="Arial" w:hAnsi="Arial" w:cs="Arial"/>
          <w:sz w:val="16"/>
          <w:szCs w:val="16"/>
        </w:rPr>
        <w:footnoteRef/>
      </w:r>
      <w:r>
        <w:rPr>
          <w:rFonts w:ascii="Arial" w:hAnsi="Arial" w:cs="Arial"/>
          <w:sz w:val="16"/>
          <w:szCs w:val="16"/>
        </w:rPr>
        <w:tab/>
        <w:t xml:space="preserve">The restructured Code was </w:t>
      </w:r>
      <w:hyperlink r:id="rId1" w:history="1">
        <w:r w:rsidR="00C77EBB" w:rsidRPr="00862DBF">
          <w:rPr>
            <w:rStyle w:val="Hyperlink"/>
            <w:rFonts w:ascii="Arial" w:hAnsi="Arial" w:cs="Arial"/>
            <w:sz w:val="16"/>
            <w:szCs w:val="16"/>
          </w:rPr>
          <w:t>issued</w:t>
        </w:r>
      </w:hyperlink>
      <w:r w:rsidR="00C77EBB">
        <w:rPr>
          <w:rFonts w:ascii="Arial" w:hAnsi="Arial" w:cs="Arial"/>
          <w:sz w:val="16"/>
          <w:szCs w:val="16"/>
        </w:rPr>
        <w:t xml:space="preserve"> in </w:t>
      </w:r>
      <w:r w:rsidR="00BA412E">
        <w:rPr>
          <w:rFonts w:ascii="Arial" w:hAnsi="Arial" w:cs="Arial"/>
          <w:sz w:val="16"/>
          <w:szCs w:val="16"/>
        </w:rPr>
        <w:t>April 2018.</w:t>
      </w:r>
    </w:p>
  </w:footnote>
  <w:footnote w:id="2">
    <w:p w14:paraId="6A042465" w14:textId="2F24357D" w:rsidR="00731C49" w:rsidRPr="00C63445" w:rsidRDefault="00731C49" w:rsidP="00FD178A">
      <w:pPr>
        <w:pStyle w:val="FootnoteText"/>
        <w:ind w:left="180" w:hanging="180"/>
        <w:rPr>
          <w:rFonts w:ascii="Arial" w:hAnsi="Arial" w:cs="Arial"/>
          <w:sz w:val="16"/>
          <w:szCs w:val="16"/>
        </w:rPr>
      </w:pPr>
      <w:r w:rsidRPr="00A203A2">
        <w:rPr>
          <w:rStyle w:val="FootnoteReference"/>
          <w:rFonts w:ascii="Arial" w:hAnsi="Arial" w:cs="Arial"/>
          <w:sz w:val="16"/>
          <w:szCs w:val="16"/>
        </w:rPr>
        <w:footnoteRef/>
      </w:r>
      <w:r w:rsidR="00831BC6" w:rsidRPr="00C63445">
        <w:rPr>
          <w:rFonts w:ascii="Arial" w:hAnsi="Arial" w:cs="Arial"/>
          <w:sz w:val="16"/>
          <w:szCs w:val="16"/>
        </w:rPr>
        <w:t xml:space="preserve">   </w:t>
      </w:r>
      <w:r w:rsidRPr="00C63445">
        <w:rPr>
          <w:rFonts w:ascii="Arial" w:hAnsi="Arial" w:cs="Arial"/>
          <w:sz w:val="16"/>
          <w:szCs w:val="16"/>
        </w:rPr>
        <w:t xml:space="preserve">If you respond on behalf of a global organization, the jurisdiction </w:t>
      </w:r>
      <w:r w:rsidR="00831BC6" w:rsidRPr="00C63445">
        <w:rPr>
          <w:rFonts w:ascii="Arial" w:hAnsi="Arial" w:cs="Arial"/>
          <w:sz w:val="16"/>
          <w:szCs w:val="16"/>
        </w:rPr>
        <w:t xml:space="preserve">(or name of the country) </w:t>
      </w:r>
      <w:r w:rsidR="00C7138E" w:rsidRPr="00C63445">
        <w:rPr>
          <w:rFonts w:ascii="Arial" w:hAnsi="Arial" w:cs="Arial"/>
          <w:sz w:val="16"/>
          <w:szCs w:val="16"/>
        </w:rPr>
        <w:t xml:space="preserve">in which </w:t>
      </w:r>
      <w:r w:rsidR="00831BC6" w:rsidRPr="00C63445">
        <w:rPr>
          <w:rFonts w:ascii="Arial" w:hAnsi="Arial" w:cs="Arial"/>
          <w:sz w:val="16"/>
          <w:szCs w:val="16"/>
        </w:rPr>
        <w:t>you work.</w:t>
      </w:r>
      <w:r w:rsidR="00AF456B">
        <w:rPr>
          <w:rFonts w:ascii="Arial" w:hAnsi="Arial" w:cs="Arial"/>
          <w:sz w:val="16"/>
          <w:szCs w:val="16"/>
        </w:rPr>
        <w:t xml:space="preserve"> If you are responding on behalf of a global organization, please indicate “Global” as your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FE07" w14:textId="77777777" w:rsidR="00EE268E" w:rsidRDefault="00EE2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A18A" w14:textId="31B74A94" w:rsidR="00EE268E" w:rsidRPr="00EE268E" w:rsidRDefault="00EE268E" w:rsidP="00EE268E">
    <w:pPr>
      <w:pStyle w:val="Header"/>
      <w:jc w:val="center"/>
      <w:rPr>
        <w:rFonts w:ascii="Arial" w:hAnsi="Arial" w:cs="Arial"/>
        <w:sz w:val="16"/>
        <w:szCs w:val="16"/>
      </w:rPr>
    </w:pPr>
    <w:r>
      <w:rPr>
        <w:rFonts w:ascii="Arial" w:hAnsi="Arial" w:cs="Arial"/>
        <w:sz w:val="16"/>
        <w:szCs w:val="16"/>
      </w:rPr>
      <w:t>IESBA</w:t>
    </w:r>
    <w:r w:rsidR="00825BF7">
      <w:rPr>
        <w:rFonts w:ascii="Arial" w:hAnsi="Arial" w:cs="Arial"/>
        <w:sz w:val="16"/>
        <w:szCs w:val="16"/>
      </w:rPr>
      <w:t xml:space="preserve"> PIR Survey – Restructured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757" w14:textId="27E6956B" w:rsidR="008C5C9D" w:rsidRDefault="008C5C9D" w:rsidP="003E0717">
    <w:pPr>
      <w:pStyle w:val="Header"/>
      <w:rPr>
        <w:rFonts w:ascii="Arial" w:hAnsi="Arial" w:cs="Arial"/>
        <w:sz w:val="16"/>
        <w:szCs w:val="16"/>
      </w:rPr>
    </w:pPr>
    <w:r w:rsidRPr="00CA0450">
      <w:rPr>
        <w:noProof/>
      </w:rPr>
      <w:drawing>
        <wp:anchor distT="0" distB="0" distL="114300" distR="114300" simplePos="0" relativeHeight="251658240" behindDoc="1" locked="0" layoutInCell="1" allowOverlap="1" wp14:anchorId="6B08C3FF" wp14:editId="4A53ED2C">
          <wp:simplePos x="0" y="0"/>
          <wp:positionH relativeFrom="column">
            <wp:posOffset>-386715</wp:posOffset>
          </wp:positionH>
          <wp:positionV relativeFrom="paragraph">
            <wp:posOffset>-75565</wp:posOffset>
          </wp:positionV>
          <wp:extent cx="2247900" cy="749300"/>
          <wp:effectExtent l="0" t="0" r="0" b="0"/>
          <wp:wrapTight wrapText="bothSides">
            <wp:wrapPolygon edited="0">
              <wp:start x="2929" y="1647"/>
              <wp:lineTo x="2014" y="3844"/>
              <wp:lineTo x="1098" y="8786"/>
              <wp:lineTo x="1098" y="14827"/>
              <wp:lineTo x="3844" y="18122"/>
              <wp:lineTo x="6407" y="19220"/>
              <wp:lineTo x="10983" y="19220"/>
              <wp:lineTo x="20319" y="16475"/>
              <wp:lineTo x="20136" y="11532"/>
              <wp:lineTo x="16292" y="11532"/>
              <wp:lineTo x="16292" y="3295"/>
              <wp:lineTo x="4759" y="1647"/>
              <wp:lineTo x="2929" y="1647"/>
            </wp:wrapPolygon>
          </wp:wrapTight>
          <wp:docPr id="26590122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49300"/>
                  </a:xfrm>
                  <a:prstGeom prst="rect">
                    <a:avLst/>
                  </a:prstGeom>
                  <a:noFill/>
                </pic:spPr>
              </pic:pic>
            </a:graphicData>
          </a:graphic>
          <wp14:sizeRelH relativeFrom="page">
            <wp14:pctWidth>0</wp14:pctWidth>
          </wp14:sizeRelH>
          <wp14:sizeRelV relativeFrom="page">
            <wp14:pctHeight>0</wp14:pctHeight>
          </wp14:sizeRelV>
        </wp:anchor>
      </w:drawing>
    </w:r>
    <w:r w:rsidRPr="00CA0450">
      <w:tab/>
    </w:r>
    <w:r w:rsidRPr="00CA0450">
      <w:rPr>
        <w:rFonts w:ascii="Arial" w:hAnsi="Arial" w:cs="Arial"/>
        <w:sz w:val="16"/>
        <w:szCs w:val="16"/>
      </w:rPr>
      <w:tab/>
    </w:r>
  </w:p>
  <w:p w14:paraId="7FD0C939" w14:textId="77777777" w:rsidR="003E0717" w:rsidRDefault="003E0717" w:rsidP="003E0717">
    <w:pPr>
      <w:pStyle w:val="Header"/>
      <w:rPr>
        <w:rFonts w:ascii="Arial" w:hAnsi="Arial" w:cs="Arial"/>
        <w:b/>
        <w:bCs/>
        <w:sz w:val="36"/>
        <w:szCs w:val="36"/>
      </w:rPr>
    </w:pPr>
  </w:p>
  <w:p w14:paraId="4E1EFFBE" w14:textId="77777777" w:rsidR="008C5C9D" w:rsidRDefault="008C5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0F5"/>
    <w:multiLevelType w:val="hybridMultilevel"/>
    <w:tmpl w:val="AF3E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21D"/>
    <w:multiLevelType w:val="hybridMultilevel"/>
    <w:tmpl w:val="2434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C6C62"/>
    <w:multiLevelType w:val="hybridMultilevel"/>
    <w:tmpl w:val="768C6938"/>
    <w:lvl w:ilvl="0" w:tplc="39A4983C">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0C9F67FB"/>
    <w:multiLevelType w:val="hybridMultilevel"/>
    <w:tmpl w:val="9D46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246D5"/>
    <w:multiLevelType w:val="hybridMultilevel"/>
    <w:tmpl w:val="0C822594"/>
    <w:lvl w:ilvl="0" w:tplc="B426AD8A">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10A54026"/>
    <w:multiLevelType w:val="hybridMultilevel"/>
    <w:tmpl w:val="5DEE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9776D"/>
    <w:multiLevelType w:val="hybridMultilevel"/>
    <w:tmpl w:val="937804B8"/>
    <w:lvl w:ilvl="0" w:tplc="39A4983C">
      <w:start w:val="1"/>
      <w:numFmt w:val="lowerLetter"/>
      <w:lvlText w:val="(%1)"/>
      <w:lvlJc w:val="left"/>
      <w:pPr>
        <w:ind w:left="840" w:hanging="360"/>
      </w:pPr>
      <w:rPr>
        <w:rFonts w:hint="default"/>
      </w:rPr>
    </w:lvl>
    <w:lvl w:ilvl="1" w:tplc="FFFFFFFF">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7" w15:restartNumberingAfterBreak="0">
    <w:nsid w:val="17B93B26"/>
    <w:multiLevelType w:val="hybridMultilevel"/>
    <w:tmpl w:val="B14A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0063"/>
    <w:multiLevelType w:val="hybridMultilevel"/>
    <w:tmpl w:val="2EA4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D6826"/>
    <w:multiLevelType w:val="hybridMultilevel"/>
    <w:tmpl w:val="94C6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C024F"/>
    <w:multiLevelType w:val="hybridMultilevel"/>
    <w:tmpl w:val="9A9A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64F4F"/>
    <w:multiLevelType w:val="hybridMultilevel"/>
    <w:tmpl w:val="BC20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696D"/>
    <w:multiLevelType w:val="hybridMultilevel"/>
    <w:tmpl w:val="95F41FF0"/>
    <w:lvl w:ilvl="0" w:tplc="E8767BB2">
      <w:start w:val="1"/>
      <w:numFmt w:val="lowerRoman"/>
      <w:lvlText w:val="(%1)"/>
      <w:lvlJc w:val="left"/>
      <w:pPr>
        <w:ind w:left="1814" w:hanging="360"/>
      </w:pPr>
      <w:rPr>
        <w:rFonts w:ascii="Arial" w:eastAsiaTheme="minorHAnsi" w:hAnsi="Arial" w:cs="Arial" w:hint="default"/>
        <w:sz w:val="20"/>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3" w15:restartNumberingAfterBreak="0">
    <w:nsid w:val="28F91056"/>
    <w:multiLevelType w:val="hybridMultilevel"/>
    <w:tmpl w:val="DF58C0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33149D"/>
    <w:multiLevelType w:val="hybridMultilevel"/>
    <w:tmpl w:val="E42C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15AF3"/>
    <w:multiLevelType w:val="hybridMultilevel"/>
    <w:tmpl w:val="B7E679FA"/>
    <w:lvl w:ilvl="0" w:tplc="D7CC6AA8">
      <w:start w:val="1"/>
      <w:numFmt w:val="decimal"/>
      <w:lvlText w:val="%1."/>
      <w:lvlJc w:val="left"/>
      <w:pPr>
        <w:ind w:left="1020" w:hanging="360"/>
      </w:pPr>
    </w:lvl>
    <w:lvl w:ilvl="1" w:tplc="301AA614">
      <w:start w:val="1"/>
      <w:numFmt w:val="decimal"/>
      <w:lvlText w:val="%2."/>
      <w:lvlJc w:val="left"/>
      <w:pPr>
        <w:ind w:left="1020" w:hanging="360"/>
      </w:pPr>
    </w:lvl>
    <w:lvl w:ilvl="2" w:tplc="C5B694A4">
      <w:start w:val="1"/>
      <w:numFmt w:val="decimal"/>
      <w:lvlText w:val="%3."/>
      <w:lvlJc w:val="left"/>
      <w:pPr>
        <w:ind w:left="1020" w:hanging="360"/>
      </w:pPr>
    </w:lvl>
    <w:lvl w:ilvl="3" w:tplc="C0A284F8">
      <w:start w:val="1"/>
      <w:numFmt w:val="decimal"/>
      <w:lvlText w:val="%4."/>
      <w:lvlJc w:val="left"/>
      <w:pPr>
        <w:ind w:left="1020" w:hanging="360"/>
      </w:pPr>
    </w:lvl>
    <w:lvl w:ilvl="4" w:tplc="A4D88488">
      <w:start w:val="1"/>
      <w:numFmt w:val="decimal"/>
      <w:lvlText w:val="%5."/>
      <w:lvlJc w:val="left"/>
      <w:pPr>
        <w:ind w:left="1020" w:hanging="360"/>
      </w:pPr>
    </w:lvl>
    <w:lvl w:ilvl="5" w:tplc="CC4AA966">
      <w:start w:val="1"/>
      <w:numFmt w:val="decimal"/>
      <w:lvlText w:val="%6."/>
      <w:lvlJc w:val="left"/>
      <w:pPr>
        <w:ind w:left="1020" w:hanging="360"/>
      </w:pPr>
    </w:lvl>
    <w:lvl w:ilvl="6" w:tplc="1AACA2C2">
      <w:start w:val="1"/>
      <w:numFmt w:val="decimal"/>
      <w:lvlText w:val="%7."/>
      <w:lvlJc w:val="left"/>
      <w:pPr>
        <w:ind w:left="1020" w:hanging="360"/>
      </w:pPr>
    </w:lvl>
    <w:lvl w:ilvl="7" w:tplc="57CE03D8">
      <w:start w:val="1"/>
      <w:numFmt w:val="decimal"/>
      <w:lvlText w:val="%8."/>
      <w:lvlJc w:val="left"/>
      <w:pPr>
        <w:ind w:left="1020" w:hanging="360"/>
      </w:pPr>
    </w:lvl>
    <w:lvl w:ilvl="8" w:tplc="D3667E8A">
      <w:start w:val="1"/>
      <w:numFmt w:val="decimal"/>
      <w:lvlText w:val="%9."/>
      <w:lvlJc w:val="left"/>
      <w:pPr>
        <w:ind w:left="1020" w:hanging="360"/>
      </w:pPr>
    </w:lvl>
  </w:abstractNum>
  <w:abstractNum w:abstractNumId="16" w15:restartNumberingAfterBreak="0">
    <w:nsid w:val="2C8349EE"/>
    <w:multiLevelType w:val="hybridMultilevel"/>
    <w:tmpl w:val="E310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504A"/>
    <w:multiLevelType w:val="hybridMultilevel"/>
    <w:tmpl w:val="7BBC3FF8"/>
    <w:lvl w:ilvl="0" w:tplc="F85A4438">
      <w:start w:val="1"/>
      <w:numFmt w:val="decimal"/>
      <w:lvlText w:val="%1."/>
      <w:lvlJc w:val="left"/>
      <w:pPr>
        <w:tabs>
          <w:tab w:val="num" w:pos="4590"/>
        </w:tabs>
        <w:ind w:left="4590" w:hanging="360"/>
      </w:pPr>
      <w:rPr>
        <w:rFonts w:ascii="Arial" w:hAnsi="Arial" w:cs="Arial" w:hint="default"/>
        <w:b w:val="0"/>
        <w:i w:val="0"/>
        <w:sz w:val="20"/>
        <w:szCs w:val="20"/>
      </w:rPr>
    </w:lvl>
    <w:lvl w:ilvl="1" w:tplc="04090001">
      <w:start w:val="1"/>
      <w:numFmt w:val="bullet"/>
      <w:lvlText w:val=""/>
      <w:lvlJc w:val="left"/>
      <w:pPr>
        <w:ind w:left="1267"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0F67A0C"/>
    <w:multiLevelType w:val="hybridMultilevel"/>
    <w:tmpl w:val="F7A40FF4"/>
    <w:lvl w:ilvl="0" w:tplc="04090001">
      <w:start w:val="1"/>
      <w:numFmt w:val="bullet"/>
      <w:lvlText w:val=""/>
      <w:lvlJc w:val="left"/>
      <w:pPr>
        <w:tabs>
          <w:tab w:val="num" w:pos="4590"/>
        </w:tabs>
        <w:ind w:left="4590" w:hanging="360"/>
      </w:pPr>
      <w:rPr>
        <w:rFonts w:ascii="Symbol" w:hAnsi="Symbol" w:hint="default"/>
        <w:b w:val="0"/>
        <w:i w:val="0"/>
        <w:sz w:val="20"/>
        <w:szCs w:val="20"/>
      </w:rPr>
    </w:lvl>
    <w:lvl w:ilvl="1" w:tplc="FFFFFFFF">
      <w:start w:val="1"/>
      <w:numFmt w:val="bullet"/>
      <w:lvlText w:val=""/>
      <w:lvlJc w:val="left"/>
      <w:pPr>
        <w:ind w:left="1267"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40C6254"/>
    <w:multiLevelType w:val="hybridMultilevel"/>
    <w:tmpl w:val="E52C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037E6"/>
    <w:multiLevelType w:val="hybridMultilevel"/>
    <w:tmpl w:val="77AA340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36796B76"/>
    <w:multiLevelType w:val="hybridMultilevel"/>
    <w:tmpl w:val="D5CE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910AF"/>
    <w:multiLevelType w:val="hybridMultilevel"/>
    <w:tmpl w:val="6484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17356"/>
    <w:multiLevelType w:val="multilevel"/>
    <w:tmpl w:val="308A6648"/>
    <w:lvl w:ilvl="0">
      <w:start w:val="1"/>
      <w:numFmt w:val="bullet"/>
      <w:lvlText w:val=""/>
      <w:lvlJc w:val="left"/>
      <w:pPr>
        <w:tabs>
          <w:tab w:val="num" w:pos="720"/>
        </w:tabs>
        <w:ind w:left="720" w:hanging="360"/>
      </w:pPr>
      <w:rPr>
        <w:rFonts w:ascii="Symbol" w:hAnsi="Symbol" w:hint="default"/>
        <w:sz w:val="20"/>
      </w:rPr>
    </w:lvl>
    <w:lvl w:ilvl="1">
      <w:start w:val="29"/>
      <w:numFmt w:val="decimal"/>
      <w:lvlText w:val="%2"/>
      <w:lvlJc w:val="left"/>
      <w:pPr>
        <w:ind w:left="1440" w:hanging="360"/>
      </w:pPr>
      <w:rPr>
        <w:rFonts w:ascii="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D63D6"/>
    <w:multiLevelType w:val="hybridMultilevel"/>
    <w:tmpl w:val="9EB63660"/>
    <w:lvl w:ilvl="0" w:tplc="39A4983C">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4FE121F2"/>
    <w:multiLevelType w:val="hybridMultilevel"/>
    <w:tmpl w:val="EAE8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137A2"/>
    <w:multiLevelType w:val="hybridMultilevel"/>
    <w:tmpl w:val="FD32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33313"/>
    <w:multiLevelType w:val="hybridMultilevel"/>
    <w:tmpl w:val="2E5ABCB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5D195290"/>
    <w:multiLevelType w:val="hybridMultilevel"/>
    <w:tmpl w:val="32A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171FB"/>
    <w:multiLevelType w:val="hybridMultilevel"/>
    <w:tmpl w:val="F1FA9354"/>
    <w:lvl w:ilvl="0" w:tplc="FFFFFFFF">
      <w:start w:val="1"/>
      <w:numFmt w:val="decimal"/>
      <w:lvlText w:val="%1."/>
      <w:lvlJc w:val="left"/>
      <w:pPr>
        <w:tabs>
          <w:tab w:val="num" w:pos="360"/>
        </w:tabs>
        <w:ind w:left="360" w:hanging="360"/>
      </w:pPr>
      <w:rPr>
        <w:rFonts w:ascii="Arial" w:hAnsi="Arial" w:cs="Arial" w:hint="default"/>
        <w:b w:val="0"/>
        <w:i w:val="0"/>
        <w:sz w:val="20"/>
        <w:szCs w:val="20"/>
      </w:rPr>
    </w:lvl>
    <w:lvl w:ilvl="1" w:tplc="E8767BB2">
      <w:start w:val="1"/>
      <w:numFmt w:val="lowerRoman"/>
      <w:lvlText w:val="(%2)"/>
      <w:lvlJc w:val="left"/>
      <w:pPr>
        <w:ind w:left="1267" w:hanging="360"/>
      </w:pPr>
      <w:rPr>
        <w:rFonts w:ascii="Arial" w:eastAsiaTheme="minorHAnsi" w:hAnsi="Arial" w:cs="Arial" w:hint="default"/>
        <w:sz w:val="20"/>
      </w:rPr>
    </w:lvl>
    <w:lvl w:ilvl="2" w:tplc="04090003">
      <w:start w:val="1"/>
      <w:numFmt w:val="bullet"/>
      <w:lvlText w:val="o"/>
      <w:lvlJc w:val="left"/>
      <w:pPr>
        <w:ind w:left="1560" w:hanging="360"/>
      </w:pPr>
      <w:rPr>
        <w:rFonts w:ascii="Courier New" w:hAnsi="Courier New" w:cs="Courier New" w:hint="default"/>
      </w:rPr>
    </w:lvl>
    <w:lvl w:ilvl="3" w:tplc="FFFFFFFF">
      <w:start w:val="1"/>
      <w:numFmt w:val="decimal"/>
      <w:lvlText w:val="%4."/>
      <w:lvlJc w:val="left"/>
      <w:pPr>
        <w:tabs>
          <w:tab w:val="num" w:pos="2520"/>
        </w:tabs>
        <w:ind w:left="2520" w:hanging="360"/>
      </w:pPr>
      <w:rPr>
        <w:rFonts w:hint="default"/>
      </w:rPr>
    </w:lvl>
    <w:lvl w:ilvl="4" w:tplc="E78453B6">
      <w:start w:val="14"/>
      <w:numFmt w:val="decimal"/>
      <w:lvlText w:val="%5"/>
      <w:lvlJc w:val="left"/>
      <w:pPr>
        <w:ind w:left="3240" w:hanging="360"/>
      </w:pPr>
      <w:rPr>
        <w:rFonts w:hint="default"/>
      </w:rPr>
    </w:lvl>
    <w:lvl w:ilvl="5" w:tplc="DEBECF32">
      <w:start w:val="1"/>
      <w:numFmt w:val="upperLetter"/>
      <w:lvlText w:val="%6)"/>
      <w:lvlJc w:val="left"/>
      <w:pPr>
        <w:ind w:left="4140" w:hanging="360"/>
      </w:pPr>
      <w:rPr>
        <w:rFonts w:hint="default"/>
      </w:rPr>
    </w:lvl>
    <w:lvl w:ilvl="6" w:tplc="0DBE7D3A">
      <w:start w:val="1"/>
      <w:numFmt w:val="lowerLetter"/>
      <w:lvlText w:val="%7)"/>
      <w:lvlJc w:val="left"/>
      <w:pPr>
        <w:ind w:left="4680" w:hanging="360"/>
      </w:pPr>
      <w:rPr>
        <w:rFonts w:hint="default"/>
      </w:r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90F2E80"/>
    <w:multiLevelType w:val="hybridMultilevel"/>
    <w:tmpl w:val="326A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D62EC"/>
    <w:multiLevelType w:val="hybridMultilevel"/>
    <w:tmpl w:val="7C18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02806"/>
    <w:multiLevelType w:val="hybridMultilevel"/>
    <w:tmpl w:val="2B2C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D7246"/>
    <w:multiLevelType w:val="hybridMultilevel"/>
    <w:tmpl w:val="4C62BC0C"/>
    <w:lvl w:ilvl="0" w:tplc="881CFCFE">
      <w:start w:val="1"/>
      <w:numFmt w:val="decimal"/>
      <w:lvlText w:val="%1)"/>
      <w:lvlJc w:val="left"/>
      <w:pPr>
        <w:tabs>
          <w:tab w:val="num" w:pos="720"/>
        </w:tabs>
        <w:ind w:left="720" w:hanging="360"/>
      </w:pPr>
    </w:lvl>
    <w:lvl w:ilvl="1" w:tplc="27B6E81C" w:tentative="1">
      <w:start w:val="1"/>
      <w:numFmt w:val="decimal"/>
      <w:lvlText w:val="%2)"/>
      <w:lvlJc w:val="left"/>
      <w:pPr>
        <w:tabs>
          <w:tab w:val="num" w:pos="1440"/>
        </w:tabs>
        <w:ind w:left="1440" w:hanging="360"/>
      </w:pPr>
    </w:lvl>
    <w:lvl w:ilvl="2" w:tplc="21E8191A" w:tentative="1">
      <w:start w:val="1"/>
      <w:numFmt w:val="decimal"/>
      <w:lvlText w:val="%3)"/>
      <w:lvlJc w:val="left"/>
      <w:pPr>
        <w:tabs>
          <w:tab w:val="num" w:pos="2160"/>
        </w:tabs>
        <w:ind w:left="2160" w:hanging="360"/>
      </w:pPr>
    </w:lvl>
    <w:lvl w:ilvl="3" w:tplc="4D8C5548" w:tentative="1">
      <w:start w:val="1"/>
      <w:numFmt w:val="decimal"/>
      <w:lvlText w:val="%4)"/>
      <w:lvlJc w:val="left"/>
      <w:pPr>
        <w:tabs>
          <w:tab w:val="num" w:pos="2880"/>
        </w:tabs>
        <w:ind w:left="2880" w:hanging="360"/>
      </w:pPr>
    </w:lvl>
    <w:lvl w:ilvl="4" w:tplc="FD8A2048" w:tentative="1">
      <w:start w:val="1"/>
      <w:numFmt w:val="decimal"/>
      <w:lvlText w:val="%5)"/>
      <w:lvlJc w:val="left"/>
      <w:pPr>
        <w:tabs>
          <w:tab w:val="num" w:pos="3600"/>
        </w:tabs>
        <w:ind w:left="3600" w:hanging="360"/>
      </w:pPr>
    </w:lvl>
    <w:lvl w:ilvl="5" w:tplc="EE3E4588" w:tentative="1">
      <w:start w:val="1"/>
      <w:numFmt w:val="decimal"/>
      <w:lvlText w:val="%6)"/>
      <w:lvlJc w:val="left"/>
      <w:pPr>
        <w:tabs>
          <w:tab w:val="num" w:pos="4320"/>
        </w:tabs>
        <w:ind w:left="4320" w:hanging="360"/>
      </w:pPr>
    </w:lvl>
    <w:lvl w:ilvl="6" w:tplc="F19440CC" w:tentative="1">
      <w:start w:val="1"/>
      <w:numFmt w:val="decimal"/>
      <w:lvlText w:val="%7)"/>
      <w:lvlJc w:val="left"/>
      <w:pPr>
        <w:tabs>
          <w:tab w:val="num" w:pos="5040"/>
        </w:tabs>
        <w:ind w:left="5040" w:hanging="360"/>
      </w:pPr>
    </w:lvl>
    <w:lvl w:ilvl="7" w:tplc="5B1A87CE" w:tentative="1">
      <w:start w:val="1"/>
      <w:numFmt w:val="decimal"/>
      <w:lvlText w:val="%8)"/>
      <w:lvlJc w:val="left"/>
      <w:pPr>
        <w:tabs>
          <w:tab w:val="num" w:pos="5760"/>
        </w:tabs>
        <w:ind w:left="5760" w:hanging="360"/>
      </w:pPr>
    </w:lvl>
    <w:lvl w:ilvl="8" w:tplc="55FE65F4" w:tentative="1">
      <w:start w:val="1"/>
      <w:numFmt w:val="decimal"/>
      <w:lvlText w:val="%9)"/>
      <w:lvlJc w:val="left"/>
      <w:pPr>
        <w:tabs>
          <w:tab w:val="num" w:pos="6480"/>
        </w:tabs>
        <w:ind w:left="6480" w:hanging="360"/>
      </w:pPr>
    </w:lvl>
  </w:abstractNum>
  <w:abstractNum w:abstractNumId="34" w15:restartNumberingAfterBreak="0">
    <w:nsid w:val="794A5047"/>
    <w:multiLevelType w:val="hybridMultilevel"/>
    <w:tmpl w:val="358208C0"/>
    <w:lvl w:ilvl="0" w:tplc="04090001">
      <w:start w:val="1"/>
      <w:numFmt w:val="bullet"/>
      <w:lvlText w:val=""/>
      <w:lvlJc w:val="left"/>
      <w:pPr>
        <w:tabs>
          <w:tab w:val="num" w:pos="4590"/>
        </w:tabs>
        <w:ind w:left="4590" w:hanging="360"/>
      </w:pPr>
      <w:rPr>
        <w:rFonts w:ascii="Symbol" w:hAnsi="Symbol" w:hint="default"/>
        <w:b w:val="0"/>
        <w:i w:val="0"/>
        <w:sz w:val="20"/>
        <w:szCs w:val="20"/>
      </w:rPr>
    </w:lvl>
    <w:lvl w:ilvl="1" w:tplc="FFFFFFFF">
      <w:start w:val="1"/>
      <w:numFmt w:val="bullet"/>
      <w:lvlText w:val=""/>
      <w:lvlJc w:val="left"/>
      <w:pPr>
        <w:ind w:left="1267"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795C11BC"/>
    <w:multiLevelType w:val="hybridMultilevel"/>
    <w:tmpl w:val="17B037A0"/>
    <w:lvl w:ilvl="0" w:tplc="3C8C16D6">
      <w:start w:val="1"/>
      <w:numFmt w:val="lowerRoman"/>
      <w:lvlText w:val="(%1)"/>
      <w:lvlJc w:val="left"/>
      <w:pPr>
        <w:ind w:left="1267" w:hanging="360"/>
      </w:pPr>
      <w:rPr>
        <w:rFonts w:ascii="Arial" w:eastAsiaTheme="minorHAns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219811">
    <w:abstractNumId w:val="17"/>
  </w:num>
  <w:num w:numId="2" w16cid:durableId="613484525">
    <w:abstractNumId w:val="20"/>
  </w:num>
  <w:num w:numId="3" w16cid:durableId="1306592681">
    <w:abstractNumId w:val="23"/>
  </w:num>
  <w:num w:numId="4" w16cid:durableId="202446794">
    <w:abstractNumId w:val="29"/>
  </w:num>
  <w:num w:numId="5" w16cid:durableId="1135026123">
    <w:abstractNumId w:val="35"/>
  </w:num>
  <w:num w:numId="6" w16cid:durableId="76825161">
    <w:abstractNumId w:val="13"/>
  </w:num>
  <w:num w:numId="7" w16cid:durableId="1515074288">
    <w:abstractNumId w:val="33"/>
  </w:num>
  <w:num w:numId="8" w16cid:durableId="1647391611">
    <w:abstractNumId w:val="22"/>
  </w:num>
  <w:num w:numId="9" w16cid:durableId="1873760199">
    <w:abstractNumId w:val="24"/>
  </w:num>
  <w:num w:numId="10" w16cid:durableId="124927931">
    <w:abstractNumId w:val="12"/>
  </w:num>
  <w:num w:numId="11" w16cid:durableId="1520729106">
    <w:abstractNumId w:val="0"/>
  </w:num>
  <w:num w:numId="12" w16cid:durableId="1019086623">
    <w:abstractNumId w:val="30"/>
  </w:num>
  <w:num w:numId="13" w16cid:durableId="1904680551">
    <w:abstractNumId w:val="18"/>
  </w:num>
  <w:num w:numId="14" w16cid:durableId="1191456696">
    <w:abstractNumId w:val="31"/>
  </w:num>
  <w:num w:numId="15" w16cid:durableId="2032872472">
    <w:abstractNumId w:val="25"/>
  </w:num>
  <w:num w:numId="16" w16cid:durableId="84882836">
    <w:abstractNumId w:val="8"/>
  </w:num>
  <w:num w:numId="17" w16cid:durableId="1109931569">
    <w:abstractNumId w:val="11"/>
  </w:num>
  <w:num w:numId="18" w16cid:durableId="247737023">
    <w:abstractNumId w:val="7"/>
  </w:num>
  <w:num w:numId="19" w16cid:durableId="874462062">
    <w:abstractNumId w:val="9"/>
  </w:num>
  <w:num w:numId="20" w16cid:durableId="1497963996">
    <w:abstractNumId w:val="21"/>
  </w:num>
  <w:num w:numId="21" w16cid:durableId="1439907879">
    <w:abstractNumId w:val="28"/>
  </w:num>
  <w:num w:numId="22" w16cid:durableId="74596170">
    <w:abstractNumId w:val="14"/>
  </w:num>
  <w:num w:numId="23" w16cid:durableId="1559366479">
    <w:abstractNumId w:val="5"/>
  </w:num>
  <w:num w:numId="24" w16cid:durableId="587738061">
    <w:abstractNumId w:val="2"/>
  </w:num>
  <w:num w:numId="25" w16cid:durableId="1497309454">
    <w:abstractNumId w:val="27"/>
  </w:num>
  <w:num w:numId="26" w16cid:durableId="1623074231">
    <w:abstractNumId w:val="3"/>
  </w:num>
  <w:num w:numId="27" w16cid:durableId="978220383">
    <w:abstractNumId w:val="1"/>
  </w:num>
  <w:num w:numId="28" w16cid:durableId="47147242">
    <w:abstractNumId w:val="19"/>
  </w:num>
  <w:num w:numId="29" w16cid:durableId="2009363007">
    <w:abstractNumId w:val="10"/>
  </w:num>
  <w:num w:numId="30" w16cid:durableId="758603721">
    <w:abstractNumId w:val="32"/>
  </w:num>
  <w:num w:numId="31" w16cid:durableId="1186596251">
    <w:abstractNumId w:val="16"/>
  </w:num>
  <w:num w:numId="32" w16cid:durableId="1968851851">
    <w:abstractNumId w:val="26"/>
  </w:num>
  <w:num w:numId="33" w16cid:durableId="1955819397">
    <w:abstractNumId w:val="34"/>
  </w:num>
  <w:num w:numId="34" w16cid:durableId="1609508868">
    <w:abstractNumId w:val="6"/>
  </w:num>
  <w:num w:numId="35" w16cid:durableId="85274076">
    <w:abstractNumId w:val="15"/>
  </w:num>
  <w:num w:numId="36" w16cid:durableId="881135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70"/>
    <w:rsid w:val="00000656"/>
    <w:rsid w:val="00003900"/>
    <w:rsid w:val="00004850"/>
    <w:rsid w:val="000057B1"/>
    <w:rsid w:val="000063B4"/>
    <w:rsid w:val="00006916"/>
    <w:rsid w:val="00006CBC"/>
    <w:rsid w:val="00010035"/>
    <w:rsid w:val="000107FE"/>
    <w:rsid w:val="00010962"/>
    <w:rsid w:val="00010B77"/>
    <w:rsid w:val="000113FA"/>
    <w:rsid w:val="0001184B"/>
    <w:rsid w:val="00011F7C"/>
    <w:rsid w:val="000134BA"/>
    <w:rsid w:val="00014560"/>
    <w:rsid w:val="00016938"/>
    <w:rsid w:val="00022601"/>
    <w:rsid w:val="00023A67"/>
    <w:rsid w:val="0002459A"/>
    <w:rsid w:val="000247B1"/>
    <w:rsid w:val="00024C3D"/>
    <w:rsid w:val="00024F53"/>
    <w:rsid w:val="000278A8"/>
    <w:rsid w:val="00030B1F"/>
    <w:rsid w:val="0003198F"/>
    <w:rsid w:val="00032B2C"/>
    <w:rsid w:val="00034332"/>
    <w:rsid w:val="000361A2"/>
    <w:rsid w:val="00036B4D"/>
    <w:rsid w:val="00036F9F"/>
    <w:rsid w:val="0003749E"/>
    <w:rsid w:val="00040677"/>
    <w:rsid w:val="00041014"/>
    <w:rsid w:val="00041E97"/>
    <w:rsid w:val="00043813"/>
    <w:rsid w:val="00043833"/>
    <w:rsid w:val="00044259"/>
    <w:rsid w:val="000446D5"/>
    <w:rsid w:val="000447F7"/>
    <w:rsid w:val="000540F4"/>
    <w:rsid w:val="0005486B"/>
    <w:rsid w:val="000562EB"/>
    <w:rsid w:val="00056FC9"/>
    <w:rsid w:val="00057BF4"/>
    <w:rsid w:val="000603B7"/>
    <w:rsid w:val="0006196C"/>
    <w:rsid w:val="00063480"/>
    <w:rsid w:val="00066F67"/>
    <w:rsid w:val="000700A5"/>
    <w:rsid w:val="00071203"/>
    <w:rsid w:val="000713E4"/>
    <w:rsid w:val="00071613"/>
    <w:rsid w:val="00073DD2"/>
    <w:rsid w:val="000750A2"/>
    <w:rsid w:val="00075D74"/>
    <w:rsid w:val="00076499"/>
    <w:rsid w:val="00076621"/>
    <w:rsid w:val="00076A89"/>
    <w:rsid w:val="00081303"/>
    <w:rsid w:val="0008278C"/>
    <w:rsid w:val="000829C7"/>
    <w:rsid w:val="00084ED9"/>
    <w:rsid w:val="00086D2E"/>
    <w:rsid w:val="00086DB1"/>
    <w:rsid w:val="00091813"/>
    <w:rsid w:val="00092E79"/>
    <w:rsid w:val="00093084"/>
    <w:rsid w:val="000963B0"/>
    <w:rsid w:val="000974FE"/>
    <w:rsid w:val="000975F9"/>
    <w:rsid w:val="00097E0D"/>
    <w:rsid w:val="00097FC5"/>
    <w:rsid w:val="000A07B9"/>
    <w:rsid w:val="000A0B3B"/>
    <w:rsid w:val="000A252E"/>
    <w:rsid w:val="000A38F2"/>
    <w:rsid w:val="000A56DB"/>
    <w:rsid w:val="000A6BF2"/>
    <w:rsid w:val="000B0ED1"/>
    <w:rsid w:val="000B1782"/>
    <w:rsid w:val="000B2B6D"/>
    <w:rsid w:val="000B3741"/>
    <w:rsid w:val="000B4EC6"/>
    <w:rsid w:val="000B55E3"/>
    <w:rsid w:val="000B5610"/>
    <w:rsid w:val="000B602A"/>
    <w:rsid w:val="000B6718"/>
    <w:rsid w:val="000C0433"/>
    <w:rsid w:val="000C2E61"/>
    <w:rsid w:val="000C5234"/>
    <w:rsid w:val="000C5F69"/>
    <w:rsid w:val="000C5FEA"/>
    <w:rsid w:val="000C6BA4"/>
    <w:rsid w:val="000D05BC"/>
    <w:rsid w:val="000D0A06"/>
    <w:rsid w:val="000D2249"/>
    <w:rsid w:val="000D2E51"/>
    <w:rsid w:val="000D4240"/>
    <w:rsid w:val="000D4499"/>
    <w:rsid w:val="000D5260"/>
    <w:rsid w:val="000D7EAD"/>
    <w:rsid w:val="000E316F"/>
    <w:rsid w:val="000E58D6"/>
    <w:rsid w:val="000E5ED3"/>
    <w:rsid w:val="000E62A2"/>
    <w:rsid w:val="000E6ADA"/>
    <w:rsid w:val="000E75E9"/>
    <w:rsid w:val="000E7A66"/>
    <w:rsid w:val="000F6CB1"/>
    <w:rsid w:val="000F6CD5"/>
    <w:rsid w:val="00101815"/>
    <w:rsid w:val="0010364D"/>
    <w:rsid w:val="001036FC"/>
    <w:rsid w:val="00103AEF"/>
    <w:rsid w:val="00111808"/>
    <w:rsid w:val="0011218E"/>
    <w:rsid w:val="001137C1"/>
    <w:rsid w:val="001148A8"/>
    <w:rsid w:val="00114FE5"/>
    <w:rsid w:val="00116086"/>
    <w:rsid w:val="0011781E"/>
    <w:rsid w:val="00120925"/>
    <w:rsid w:val="00120B46"/>
    <w:rsid w:val="00121B92"/>
    <w:rsid w:val="00124C78"/>
    <w:rsid w:val="00125F15"/>
    <w:rsid w:val="001273F4"/>
    <w:rsid w:val="001322E7"/>
    <w:rsid w:val="00134B35"/>
    <w:rsid w:val="001351D6"/>
    <w:rsid w:val="001356D9"/>
    <w:rsid w:val="00136242"/>
    <w:rsid w:val="00136D33"/>
    <w:rsid w:val="001403BF"/>
    <w:rsid w:val="0014579E"/>
    <w:rsid w:val="00145CCD"/>
    <w:rsid w:val="0014724E"/>
    <w:rsid w:val="00150F7F"/>
    <w:rsid w:val="0015123D"/>
    <w:rsid w:val="0015166D"/>
    <w:rsid w:val="001519E4"/>
    <w:rsid w:val="00153013"/>
    <w:rsid w:val="001537CC"/>
    <w:rsid w:val="00153D9C"/>
    <w:rsid w:val="00154BC6"/>
    <w:rsid w:val="001609C3"/>
    <w:rsid w:val="00162B6F"/>
    <w:rsid w:val="00165C58"/>
    <w:rsid w:val="00165C85"/>
    <w:rsid w:val="00170DE6"/>
    <w:rsid w:val="001726C4"/>
    <w:rsid w:val="00172985"/>
    <w:rsid w:val="00174205"/>
    <w:rsid w:val="00175168"/>
    <w:rsid w:val="0017669D"/>
    <w:rsid w:val="001766A2"/>
    <w:rsid w:val="001811D4"/>
    <w:rsid w:val="00181BA9"/>
    <w:rsid w:val="0018247A"/>
    <w:rsid w:val="00187E5B"/>
    <w:rsid w:val="0019147E"/>
    <w:rsid w:val="0019168E"/>
    <w:rsid w:val="0019243A"/>
    <w:rsid w:val="00194849"/>
    <w:rsid w:val="00194ED8"/>
    <w:rsid w:val="00197E83"/>
    <w:rsid w:val="001A0A21"/>
    <w:rsid w:val="001A1BBA"/>
    <w:rsid w:val="001A36A8"/>
    <w:rsid w:val="001A5E1A"/>
    <w:rsid w:val="001B075A"/>
    <w:rsid w:val="001B14F3"/>
    <w:rsid w:val="001B200B"/>
    <w:rsid w:val="001B24DE"/>
    <w:rsid w:val="001B26EC"/>
    <w:rsid w:val="001B29B4"/>
    <w:rsid w:val="001B2AE9"/>
    <w:rsid w:val="001B3BFF"/>
    <w:rsid w:val="001B408D"/>
    <w:rsid w:val="001B4B00"/>
    <w:rsid w:val="001B5BBD"/>
    <w:rsid w:val="001C1F45"/>
    <w:rsid w:val="001C1F81"/>
    <w:rsid w:val="001C2866"/>
    <w:rsid w:val="001C4972"/>
    <w:rsid w:val="001C7A7D"/>
    <w:rsid w:val="001D016B"/>
    <w:rsid w:val="001D0300"/>
    <w:rsid w:val="001D03D7"/>
    <w:rsid w:val="001D0B55"/>
    <w:rsid w:val="001D1B94"/>
    <w:rsid w:val="001D2EA8"/>
    <w:rsid w:val="001D41C4"/>
    <w:rsid w:val="001E0604"/>
    <w:rsid w:val="001E18FF"/>
    <w:rsid w:val="001E36F7"/>
    <w:rsid w:val="001E46E6"/>
    <w:rsid w:val="001E4EE7"/>
    <w:rsid w:val="001E6586"/>
    <w:rsid w:val="001E743A"/>
    <w:rsid w:val="001F05FB"/>
    <w:rsid w:val="001F2707"/>
    <w:rsid w:val="001F334A"/>
    <w:rsid w:val="001F3576"/>
    <w:rsid w:val="001F4D4F"/>
    <w:rsid w:val="001F57BB"/>
    <w:rsid w:val="001F5D94"/>
    <w:rsid w:val="001F7509"/>
    <w:rsid w:val="002005BB"/>
    <w:rsid w:val="00202452"/>
    <w:rsid w:val="002026F8"/>
    <w:rsid w:val="002038C4"/>
    <w:rsid w:val="00203F09"/>
    <w:rsid w:val="00210C06"/>
    <w:rsid w:val="0021178D"/>
    <w:rsid w:val="00211BD3"/>
    <w:rsid w:val="0021373A"/>
    <w:rsid w:val="0021473E"/>
    <w:rsid w:val="002165D5"/>
    <w:rsid w:val="00216FCD"/>
    <w:rsid w:val="002234A0"/>
    <w:rsid w:val="002235FF"/>
    <w:rsid w:val="00223FE0"/>
    <w:rsid w:val="00224A3C"/>
    <w:rsid w:val="00224A5A"/>
    <w:rsid w:val="00225998"/>
    <w:rsid w:val="00227B30"/>
    <w:rsid w:val="00231021"/>
    <w:rsid w:val="002313AF"/>
    <w:rsid w:val="0023143C"/>
    <w:rsid w:val="00235278"/>
    <w:rsid w:val="00237B85"/>
    <w:rsid w:val="002420C1"/>
    <w:rsid w:val="00243B32"/>
    <w:rsid w:val="0024478C"/>
    <w:rsid w:val="002456D6"/>
    <w:rsid w:val="00245E94"/>
    <w:rsid w:val="00246624"/>
    <w:rsid w:val="00254702"/>
    <w:rsid w:val="002607BB"/>
    <w:rsid w:val="0026207A"/>
    <w:rsid w:val="0026255F"/>
    <w:rsid w:val="002629FC"/>
    <w:rsid w:val="00263A9B"/>
    <w:rsid w:val="00264FA1"/>
    <w:rsid w:val="00265565"/>
    <w:rsid w:val="002662AE"/>
    <w:rsid w:val="00266626"/>
    <w:rsid w:val="00266808"/>
    <w:rsid w:val="00267DB2"/>
    <w:rsid w:val="00270208"/>
    <w:rsid w:val="0027021A"/>
    <w:rsid w:val="002718AA"/>
    <w:rsid w:val="00272891"/>
    <w:rsid w:val="00272B14"/>
    <w:rsid w:val="00273DBB"/>
    <w:rsid w:val="00275024"/>
    <w:rsid w:val="0027606C"/>
    <w:rsid w:val="00276F25"/>
    <w:rsid w:val="002809B5"/>
    <w:rsid w:val="0028135A"/>
    <w:rsid w:val="0028175A"/>
    <w:rsid w:val="00283D52"/>
    <w:rsid w:val="0028424A"/>
    <w:rsid w:val="00285C44"/>
    <w:rsid w:val="00285F02"/>
    <w:rsid w:val="00285FD1"/>
    <w:rsid w:val="00292F69"/>
    <w:rsid w:val="002951EE"/>
    <w:rsid w:val="00296B14"/>
    <w:rsid w:val="00297D81"/>
    <w:rsid w:val="002A18A2"/>
    <w:rsid w:val="002A1977"/>
    <w:rsid w:val="002A3764"/>
    <w:rsid w:val="002A420D"/>
    <w:rsid w:val="002A5218"/>
    <w:rsid w:val="002A5911"/>
    <w:rsid w:val="002A5EB6"/>
    <w:rsid w:val="002A610D"/>
    <w:rsid w:val="002A7160"/>
    <w:rsid w:val="002B1C58"/>
    <w:rsid w:val="002B3CDE"/>
    <w:rsid w:val="002B45C3"/>
    <w:rsid w:val="002B5AA8"/>
    <w:rsid w:val="002B5B1D"/>
    <w:rsid w:val="002B67E5"/>
    <w:rsid w:val="002B756A"/>
    <w:rsid w:val="002B77B1"/>
    <w:rsid w:val="002C0B68"/>
    <w:rsid w:val="002C1CFF"/>
    <w:rsid w:val="002C27C1"/>
    <w:rsid w:val="002C33A5"/>
    <w:rsid w:val="002C452E"/>
    <w:rsid w:val="002C5710"/>
    <w:rsid w:val="002C6158"/>
    <w:rsid w:val="002C7526"/>
    <w:rsid w:val="002D18AB"/>
    <w:rsid w:val="002D1AA4"/>
    <w:rsid w:val="002D4D3F"/>
    <w:rsid w:val="002D529B"/>
    <w:rsid w:val="002D71EA"/>
    <w:rsid w:val="002E02AD"/>
    <w:rsid w:val="002E1343"/>
    <w:rsid w:val="002E3016"/>
    <w:rsid w:val="002E62C2"/>
    <w:rsid w:val="002E7A10"/>
    <w:rsid w:val="002F183D"/>
    <w:rsid w:val="002F35A4"/>
    <w:rsid w:val="002F648A"/>
    <w:rsid w:val="002F67C8"/>
    <w:rsid w:val="002F7FE7"/>
    <w:rsid w:val="00300436"/>
    <w:rsid w:val="0030123C"/>
    <w:rsid w:val="003014B8"/>
    <w:rsid w:val="003021C2"/>
    <w:rsid w:val="003021EF"/>
    <w:rsid w:val="0030318C"/>
    <w:rsid w:val="003036DE"/>
    <w:rsid w:val="003045EB"/>
    <w:rsid w:val="00305946"/>
    <w:rsid w:val="003070F1"/>
    <w:rsid w:val="003100DF"/>
    <w:rsid w:val="0031149D"/>
    <w:rsid w:val="00311EBF"/>
    <w:rsid w:val="00313125"/>
    <w:rsid w:val="003143B4"/>
    <w:rsid w:val="003152C5"/>
    <w:rsid w:val="00315551"/>
    <w:rsid w:val="00315A14"/>
    <w:rsid w:val="00324414"/>
    <w:rsid w:val="0033092C"/>
    <w:rsid w:val="00333C01"/>
    <w:rsid w:val="00337D5C"/>
    <w:rsid w:val="00340246"/>
    <w:rsid w:val="0034325E"/>
    <w:rsid w:val="00343BDE"/>
    <w:rsid w:val="00346D86"/>
    <w:rsid w:val="003479E1"/>
    <w:rsid w:val="003500E9"/>
    <w:rsid w:val="003507BE"/>
    <w:rsid w:val="00350BC2"/>
    <w:rsid w:val="00352532"/>
    <w:rsid w:val="003539E0"/>
    <w:rsid w:val="003549E1"/>
    <w:rsid w:val="00355116"/>
    <w:rsid w:val="00356CA7"/>
    <w:rsid w:val="00356D10"/>
    <w:rsid w:val="00357D3C"/>
    <w:rsid w:val="003614D3"/>
    <w:rsid w:val="003615B8"/>
    <w:rsid w:val="00362D17"/>
    <w:rsid w:val="0036323D"/>
    <w:rsid w:val="0036363E"/>
    <w:rsid w:val="003650BF"/>
    <w:rsid w:val="00365913"/>
    <w:rsid w:val="003667E3"/>
    <w:rsid w:val="00367C2E"/>
    <w:rsid w:val="00372CAB"/>
    <w:rsid w:val="00372CB1"/>
    <w:rsid w:val="0037453C"/>
    <w:rsid w:val="003758E4"/>
    <w:rsid w:val="0038239B"/>
    <w:rsid w:val="003865F2"/>
    <w:rsid w:val="00391CD0"/>
    <w:rsid w:val="00392C80"/>
    <w:rsid w:val="00394C8C"/>
    <w:rsid w:val="00394D77"/>
    <w:rsid w:val="00396E3A"/>
    <w:rsid w:val="003974D0"/>
    <w:rsid w:val="003975AD"/>
    <w:rsid w:val="003A09AD"/>
    <w:rsid w:val="003A1F55"/>
    <w:rsid w:val="003A3A97"/>
    <w:rsid w:val="003A6456"/>
    <w:rsid w:val="003A6B44"/>
    <w:rsid w:val="003A7791"/>
    <w:rsid w:val="003B00EA"/>
    <w:rsid w:val="003B0549"/>
    <w:rsid w:val="003B123B"/>
    <w:rsid w:val="003B39A1"/>
    <w:rsid w:val="003B4108"/>
    <w:rsid w:val="003B547F"/>
    <w:rsid w:val="003B5FE1"/>
    <w:rsid w:val="003B6364"/>
    <w:rsid w:val="003B77AB"/>
    <w:rsid w:val="003C1561"/>
    <w:rsid w:val="003C2246"/>
    <w:rsid w:val="003C233D"/>
    <w:rsid w:val="003C48F9"/>
    <w:rsid w:val="003C5622"/>
    <w:rsid w:val="003C5905"/>
    <w:rsid w:val="003C6E72"/>
    <w:rsid w:val="003D3254"/>
    <w:rsid w:val="003D582B"/>
    <w:rsid w:val="003D5DCB"/>
    <w:rsid w:val="003D6AC4"/>
    <w:rsid w:val="003D767C"/>
    <w:rsid w:val="003E0717"/>
    <w:rsid w:val="003E0983"/>
    <w:rsid w:val="003E19C3"/>
    <w:rsid w:val="003E225B"/>
    <w:rsid w:val="003E4211"/>
    <w:rsid w:val="003E4E5A"/>
    <w:rsid w:val="003F06D9"/>
    <w:rsid w:val="003F093A"/>
    <w:rsid w:val="003F23F3"/>
    <w:rsid w:val="003F33DC"/>
    <w:rsid w:val="003F5F5A"/>
    <w:rsid w:val="00400FA0"/>
    <w:rsid w:val="004014D9"/>
    <w:rsid w:val="00401D17"/>
    <w:rsid w:val="00402091"/>
    <w:rsid w:val="00402636"/>
    <w:rsid w:val="00404269"/>
    <w:rsid w:val="004061DA"/>
    <w:rsid w:val="00407BC8"/>
    <w:rsid w:val="004120C4"/>
    <w:rsid w:val="00412D42"/>
    <w:rsid w:val="00413E96"/>
    <w:rsid w:val="00416DA1"/>
    <w:rsid w:val="00416F89"/>
    <w:rsid w:val="00417211"/>
    <w:rsid w:val="00417D2C"/>
    <w:rsid w:val="00417F14"/>
    <w:rsid w:val="004208F9"/>
    <w:rsid w:val="00420C1D"/>
    <w:rsid w:val="0042133E"/>
    <w:rsid w:val="0042345D"/>
    <w:rsid w:val="00425A1E"/>
    <w:rsid w:val="004265B9"/>
    <w:rsid w:val="004269EE"/>
    <w:rsid w:val="00426DA3"/>
    <w:rsid w:val="004317BE"/>
    <w:rsid w:val="00433A5B"/>
    <w:rsid w:val="004410F1"/>
    <w:rsid w:val="00441235"/>
    <w:rsid w:val="00442EBD"/>
    <w:rsid w:val="004430D0"/>
    <w:rsid w:val="00444CF8"/>
    <w:rsid w:val="00447A04"/>
    <w:rsid w:val="00450F47"/>
    <w:rsid w:val="004510ED"/>
    <w:rsid w:val="00451565"/>
    <w:rsid w:val="00451820"/>
    <w:rsid w:val="00451EA5"/>
    <w:rsid w:val="00452F57"/>
    <w:rsid w:val="00454BBC"/>
    <w:rsid w:val="0045570C"/>
    <w:rsid w:val="004570C6"/>
    <w:rsid w:val="00457C37"/>
    <w:rsid w:val="004603CE"/>
    <w:rsid w:val="004647B9"/>
    <w:rsid w:val="00465A41"/>
    <w:rsid w:val="0046683F"/>
    <w:rsid w:val="00467E14"/>
    <w:rsid w:val="00470185"/>
    <w:rsid w:val="00471091"/>
    <w:rsid w:val="00471779"/>
    <w:rsid w:val="0047196B"/>
    <w:rsid w:val="00472BDD"/>
    <w:rsid w:val="00474263"/>
    <w:rsid w:val="004747E7"/>
    <w:rsid w:val="00476470"/>
    <w:rsid w:val="004769AB"/>
    <w:rsid w:val="00477079"/>
    <w:rsid w:val="0048222E"/>
    <w:rsid w:val="00483F49"/>
    <w:rsid w:val="00485DB6"/>
    <w:rsid w:val="00486EA8"/>
    <w:rsid w:val="004878FC"/>
    <w:rsid w:val="00487E6E"/>
    <w:rsid w:val="00490AA0"/>
    <w:rsid w:val="0049224E"/>
    <w:rsid w:val="004930EB"/>
    <w:rsid w:val="004932B2"/>
    <w:rsid w:val="00496DA2"/>
    <w:rsid w:val="00497E3C"/>
    <w:rsid w:val="004A0788"/>
    <w:rsid w:val="004A0D2F"/>
    <w:rsid w:val="004A284B"/>
    <w:rsid w:val="004A3F30"/>
    <w:rsid w:val="004A4E4E"/>
    <w:rsid w:val="004A6343"/>
    <w:rsid w:val="004B2639"/>
    <w:rsid w:val="004B3456"/>
    <w:rsid w:val="004B3E2B"/>
    <w:rsid w:val="004B4D7D"/>
    <w:rsid w:val="004B574E"/>
    <w:rsid w:val="004B5A25"/>
    <w:rsid w:val="004B5A9A"/>
    <w:rsid w:val="004B6469"/>
    <w:rsid w:val="004B79D6"/>
    <w:rsid w:val="004C175E"/>
    <w:rsid w:val="004C17BA"/>
    <w:rsid w:val="004D05BD"/>
    <w:rsid w:val="004D1796"/>
    <w:rsid w:val="004D1DE4"/>
    <w:rsid w:val="004D2A98"/>
    <w:rsid w:val="004D3C8C"/>
    <w:rsid w:val="004D52DF"/>
    <w:rsid w:val="004D655F"/>
    <w:rsid w:val="004D691C"/>
    <w:rsid w:val="004E2716"/>
    <w:rsid w:val="004E2C9F"/>
    <w:rsid w:val="004E6869"/>
    <w:rsid w:val="004F1634"/>
    <w:rsid w:val="004F3A11"/>
    <w:rsid w:val="004F5A8E"/>
    <w:rsid w:val="004F692B"/>
    <w:rsid w:val="00501B08"/>
    <w:rsid w:val="00502219"/>
    <w:rsid w:val="0050265B"/>
    <w:rsid w:val="00504ADC"/>
    <w:rsid w:val="00504C9D"/>
    <w:rsid w:val="0050527E"/>
    <w:rsid w:val="00505A88"/>
    <w:rsid w:val="00506272"/>
    <w:rsid w:val="00506EE4"/>
    <w:rsid w:val="00510580"/>
    <w:rsid w:val="00510AE5"/>
    <w:rsid w:val="00510FBE"/>
    <w:rsid w:val="00511678"/>
    <w:rsid w:val="005117F4"/>
    <w:rsid w:val="0051444E"/>
    <w:rsid w:val="005204D1"/>
    <w:rsid w:val="00520E8F"/>
    <w:rsid w:val="005240CF"/>
    <w:rsid w:val="005247EC"/>
    <w:rsid w:val="00525754"/>
    <w:rsid w:val="005261A3"/>
    <w:rsid w:val="00526FD7"/>
    <w:rsid w:val="005271CA"/>
    <w:rsid w:val="00527BCC"/>
    <w:rsid w:val="005305D7"/>
    <w:rsid w:val="00530E40"/>
    <w:rsid w:val="0053211B"/>
    <w:rsid w:val="00532656"/>
    <w:rsid w:val="005331CA"/>
    <w:rsid w:val="005346C0"/>
    <w:rsid w:val="00534BCF"/>
    <w:rsid w:val="00535A24"/>
    <w:rsid w:val="00535F84"/>
    <w:rsid w:val="00536AC1"/>
    <w:rsid w:val="0053781D"/>
    <w:rsid w:val="005433A2"/>
    <w:rsid w:val="00543401"/>
    <w:rsid w:val="0054342E"/>
    <w:rsid w:val="00543F13"/>
    <w:rsid w:val="005450AA"/>
    <w:rsid w:val="00551A4F"/>
    <w:rsid w:val="00551FDD"/>
    <w:rsid w:val="005520CF"/>
    <w:rsid w:val="0055438E"/>
    <w:rsid w:val="00554CF4"/>
    <w:rsid w:val="0055546C"/>
    <w:rsid w:val="00557EC9"/>
    <w:rsid w:val="00560261"/>
    <w:rsid w:val="00561837"/>
    <w:rsid w:val="0056202C"/>
    <w:rsid w:val="00562414"/>
    <w:rsid w:val="00562778"/>
    <w:rsid w:val="00562AC3"/>
    <w:rsid w:val="00563CD5"/>
    <w:rsid w:val="005644D1"/>
    <w:rsid w:val="005656FC"/>
    <w:rsid w:val="00565ADE"/>
    <w:rsid w:val="00566B51"/>
    <w:rsid w:val="00566BB2"/>
    <w:rsid w:val="00570350"/>
    <w:rsid w:val="0057187A"/>
    <w:rsid w:val="0057421D"/>
    <w:rsid w:val="005779C1"/>
    <w:rsid w:val="00580716"/>
    <w:rsid w:val="00580CA0"/>
    <w:rsid w:val="00583643"/>
    <w:rsid w:val="00583752"/>
    <w:rsid w:val="00583B43"/>
    <w:rsid w:val="005841A3"/>
    <w:rsid w:val="005841D6"/>
    <w:rsid w:val="0058495E"/>
    <w:rsid w:val="00585770"/>
    <w:rsid w:val="00586E47"/>
    <w:rsid w:val="005872FA"/>
    <w:rsid w:val="00587E8F"/>
    <w:rsid w:val="005902E0"/>
    <w:rsid w:val="005910D7"/>
    <w:rsid w:val="0059254F"/>
    <w:rsid w:val="00594E1B"/>
    <w:rsid w:val="005961DC"/>
    <w:rsid w:val="005976F2"/>
    <w:rsid w:val="005977B4"/>
    <w:rsid w:val="005A0909"/>
    <w:rsid w:val="005A6CF3"/>
    <w:rsid w:val="005A710D"/>
    <w:rsid w:val="005A7219"/>
    <w:rsid w:val="005A74E9"/>
    <w:rsid w:val="005B03D1"/>
    <w:rsid w:val="005B3DC1"/>
    <w:rsid w:val="005B47CE"/>
    <w:rsid w:val="005B707F"/>
    <w:rsid w:val="005C17E7"/>
    <w:rsid w:val="005C2925"/>
    <w:rsid w:val="005C43CD"/>
    <w:rsid w:val="005D147B"/>
    <w:rsid w:val="005D366D"/>
    <w:rsid w:val="005D3A08"/>
    <w:rsid w:val="005D4907"/>
    <w:rsid w:val="005D6561"/>
    <w:rsid w:val="005D749D"/>
    <w:rsid w:val="005E1127"/>
    <w:rsid w:val="005E11E4"/>
    <w:rsid w:val="005E3385"/>
    <w:rsid w:val="005E5907"/>
    <w:rsid w:val="005E6A54"/>
    <w:rsid w:val="005F0BB5"/>
    <w:rsid w:val="005F1789"/>
    <w:rsid w:val="005F1A0B"/>
    <w:rsid w:val="005F227D"/>
    <w:rsid w:val="005F30CD"/>
    <w:rsid w:val="005F4170"/>
    <w:rsid w:val="005F4AB3"/>
    <w:rsid w:val="005F5805"/>
    <w:rsid w:val="006003F5"/>
    <w:rsid w:val="0060266C"/>
    <w:rsid w:val="00602E7E"/>
    <w:rsid w:val="0060386D"/>
    <w:rsid w:val="00604270"/>
    <w:rsid w:val="0060604B"/>
    <w:rsid w:val="006061A3"/>
    <w:rsid w:val="00611420"/>
    <w:rsid w:val="00611C30"/>
    <w:rsid w:val="00612B46"/>
    <w:rsid w:val="00614E5F"/>
    <w:rsid w:val="00615DA6"/>
    <w:rsid w:val="006179E0"/>
    <w:rsid w:val="0062002A"/>
    <w:rsid w:val="0062079C"/>
    <w:rsid w:val="00620E0C"/>
    <w:rsid w:val="00621EC0"/>
    <w:rsid w:val="006233CA"/>
    <w:rsid w:val="006249FD"/>
    <w:rsid w:val="00625A17"/>
    <w:rsid w:val="00630862"/>
    <w:rsid w:val="006316F6"/>
    <w:rsid w:val="00633172"/>
    <w:rsid w:val="006369B8"/>
    <w:rsid w:val="00641F4B"/>
    <w:rsid w:val="00646B40"/>
    <w:rsid w:val="00647A84"/>
    <w:rsid w:val="00650013"/>
    <w:rsid w:val="00650D5F"/>
    <w:rsid w:val="00652B45"/>
    <w:rsid w:val="0065503C"/>
    <w:rsid w:val="006613FE"/>
    <w:rsid w:val="00661BAF"/>
    <w:rsid w:val="00661F92"/>
    <w:rsid w:val="00662D88"/>
    <w:rsid w:val="0066421A"/>
    <w:rsid w:val="006659FE"/>
    <w:rsid w:val="00666205"/>
    <w:rsid w:val="00667459"/>
    <w:rsid w:val="0067173A"/>
    <w:rsid w:val="0067197A"/>
    <w:rsid w:val="00674D8E"/>
    <w:rsid w:val="00675770"/>
    <w:rsid w:val="00675A86"/>
    <w:rsid w:val="00676411"/>
    <w:rsid w:val="00676702"/>
    <w:rsid w:val="006773E7"/>
    <w:rsid w:val="0067767B"/>
    <w:rsid w:val="00681E76"/>
    <w:rsid w:val="006832CF"/>
    <w:rsid w:val="006836B7"/>
    <w:rsid w:val="0068425C"/>
    <w:rsid w:val="0068683F"/>
    <w:rsid w:val="006870AA"/>
    <w:rsid w:val="00687230"/>
    <w:rsid w:val="00687AC9"/>
    <w:rsid w:val="00687D5E"/>
    <w:rsid w:val="00691735"/>
    <w:rsid w:val="00691786"/>
    <w:rsid w:val="00691E31"/>
    <w:rsid w:val="00692C2F"/>
    <w:rsid w:val="00692D77"/>
    <w:rsid w:val="00693C79"/>
    <w:rsid w:val="00694141"/>
    <w:rsid w:val="006A0DB5"/>
    <w:rsid w:val="006A1BF5"/>
    <w:rsid w:val="006A207B"/>
    <w:rsid w:val="006A313E"/>
    <w:rsid w:val="006A3634"/>
    <w:rsid w:val="006A3FDF"/>
    <w:rsid w:val="006A55AE"/>
    <w:rsid w:val="006A72E6"/>
    <w:rsid w:val="006B03D5"/>
    <w:rsid w:val="006B0E5B"/>
    <w:rsid w:val="006B2048"/>
    <w:rsid w:val="006B39A0"/>
    <w:rsid w:val="006B525D"/>
    <w:rsid w:val="006C0A14"/>
    <w:rsid w:val="006C21FF"/>
    <w:rsid w:val="006C5121"/>
    <w:rsid w:val="006C646C"/>
    <w:rsid w:val="006C724C"/>
    <w:rsid w:val="006D0A34"/>
    <w:rsid w:val="006D3351"/>
    <w:rsid w:val="006D3405"/>
    <w:rsid w:val="006D346F"/>
    <w:rsid w:val="006D55FC"/>
    <w:rsid w:val="006D7464"/>
    <w:rsid w:val="006E0427"/>
    <w:rsid w:val="006E1E90"/>
    <w:rsid w:val="006E35FF"/>
    <w:rsid w:val="006E4F12"/>
    <w:rsid w:val="006E5CFD"/>
    <w:rsid w:val="006E6FF6"/>
    <w:rsid w:val="006E789E"/>
    <w:rsid w:val="006E7954"/>
    <w:rsid w:val="006E7B73"/>
    <w:rsid w:val="006E7E69"/>
    <w:rsid w:val="006F168A"/>
    <w:rsid w:val="006F5613"/>
    <w:rsid w:val="006F628C"/>
    <w:rsid w:val="006F67D1"/>
    <w:rsid w:val="006F7042"/>
    <w:rsid w:val="006F7500"/>
    <w:rsid w:val="006F75D9"/>
    <w:rsid w:val="007043F0"/>
    <w:rsid w:val="00704E9E"/>
    <w:rsid w:val="007059EA"/>
    <w:rsid w:val="007103FF"/>
    <w:rsid w:val="00711618"/>
    <w:rsid w:val="007150E5"/>
    <w:rsid w:val="00716BEB"/>
    <w:rsid w:val="00716C84"/>
    <w:rsid w:val="00716D2C"/>
    <w:rsid w:val="00716F89"/>
    <w:rsid w:val="0072388E"/>
    <w:rsid w:val="00724E1E"/>
    <w:rsid w:val="0072682D"/>
    <w:rsid w:val="00726D3C"/>
    <w:rsid w:val="00730181"/>
    <w:rsid w:val="00731C49"/>
    <w:rsid w:val="00732AAB"/>
    <w:rsid w:val="00734AE2"/>
    <w:rsid w:val="00737998"/>
    <w:rsid w:val="00740219"/>
    <w:rsid w:val="00740463"/>
    <w:rsid w:val="0074150B"/>
    <w:rsid w:val="0074327C"/>
    <w:rsid w:val="007456D7"/>
    <w:rsid w:val="00746E0E"/>
    <w:rsid w:val="00747A1D"/>
    <w:rsid w:val="00751659"/>
    <w:rsid w:val="0075459E"/>
    <w:rsid w:val="00754EAF"/>
    <w:rsid w:val="00756DFC"/>
    <w:rsid w:val="00757DDC"/>
    <w:rsid w:val="00761C68"/>
    <w:rsid w:val="0076340C"/>
    <w:rsid w:val="00764276"/>
    <w:rsid w:val="0076430E"/>
    <w:rsid w:val="00765A0C"/>
    <w:rsid w:val="0076709B"/>
    <w:rsid w:val="00767FFB"/>
    <w:rsid w:val="00775233"/>
    <w:rsid w:val="00775F0B"/>
    <w:rsid w:val="00776AAB"/>
    <w:rsid w:val="00776AF8"/>
    <w:rsid w:val="0078105D"/>
    <w:rsid w:val="007811A8"/>
    <w:rsid w:val="007811FF"/>
    <w:rsid w:val="0078380E"/>
    <w:rsid w:val="00783BBD"/>
    <w:rsid w:val="00786327"/>
    <w:rsid w:val="007869A2"/>
    <w:rsid w:val="00790F04"/>
    <w:rsid w:val="00792D0C"/>
    <w:rsid w:val="007946A5"/>
    <w:rsid w:val="00794728"/>
    <w:rsid w:val="0079530B"/>
    <w:rsid w:val="00796721"/>
    <w:rsid w:val="00797BAD"/>
    <w:rsid w:val="007A1542"/>
    <w:rsid w:val="007A1D03"/>
    <w:rsid w:val="007A1D8B"/>
    <w:rsid w:val="007A284B"/>
    <w:rsid w:val="007A2E8D"/>
    <w:rsid w:val="007A72A9"/>
    <w:rsid w:val="007B3686"/>
    <w:rsid w:val="007B3F63"/>
    <w:rsid w:val="007B4B19"/>
    <w:rsid w:val="007B5E27"/>
    <w:rsid w:val="007B6539"/>
    <w:rsid w:val="007B7C79"/>
    <w:rsid w:val="007C15A8"/>
    <w:rsid w:val="007C1622"/>
    <w:rsid w:val="007C3889"/>
    <w:rsid w:val="007C3E79"/>
    <w:rsid w:val="007C3E89"/>
    <w:rsid w:val="007C452D"/>
    <w:rsid w:val="007C4E9D"/>
    <w:rsid w:val="007C573E"/>
    <w:rsid w:val="007C6B66"/>
    <w:rsid w:val="007D0E33"/>
    <w:rsid w:val="007D19BC"/>
    <w:rsid w:val="007D1B73"/>
    <w:rsid w:val="007D1D02"/>
    <w:rsid w:val="007D7BB6"/>
    <w:rsid w:val="007E15BF"/>
    <w:rsid w:val="007E1AEA"/>
    <w:rsid w:val="007E23BD"/>
    <w:rsid w:val="007E7350"/>
    <w:rsid w:val="007E7657"/>
    <w:rsid w:val="007E76A2"/>
    <w:rsid w:val="007E7D8D"/>
    <w:rsid w:val="007E7E51"/>
    <w:rsid w:val="007F1334"/>
    <w:rsid w:val="007F683E"/>
    <w:rsid w:val="00802005"/>
    <w:rsid w:val="0080254D"/>
    <w:rsid w:val="0080332B"/>
    <w:rsid w:val="008036A6"/>
    <w:rsid w:val="008055F7"/>
    <w:rsid w:val="00810B67"/>
    <w:rsid w:val="008111A5"/>
    <w:rsid w:val="00812864"/>
    <w:rsid w:val="00813BB0"/>
    <w:rsid w:val="00814487"/>
    <w:rsid w:val="00814C11"/>
    <w:rsid w:val="00815D87"/>
    <w:rsid w:val="00816BDA"/>
    <w:rsid w:val="008173C6"/>
    <w:rsid w:val="0082055F"/>
    <w:rsid w:val="00820777"/>
    <w:rsid w:val="00820CCC"/>
    <w:rsid w:val="00822B38"/>
    <w:rsid w:val="0082580E"/>
    <w:rsid w:val="00825BF7"/>
    <w:rsid w:val="00826298"/>
    <w:rsid w:val="0082732B"/>
    <w:rsid w:val="008303DD"/>
    <w:rsid w:val="00831BC6"/>
    <w:rsid w:val="0083698E"/>
    <w:rsid w:val="008418CC"/>
    <w:rsid w:val="00842C54"/>
    <w:rsid w:val="008444A7"/>
    <w:rsid w:val="00845928"/>
    <w:rsid w:val="00847ABE"/>
    <w:rsid w:val="00847E15"/>
    <w:rsid w:val="008530FB"/>
    <w:rsid w:val="008549B7"/>
    <w:rsid w:val="00855480"/>
    <w:rsid w:val="0085614C"/>
    <w:rsid w:val="00856B6B"/>
    <w:rsid w:val="008572A4"/>
    <w:rsid w:val="008574C3"/>
    <w:rsid w:val="00857859"/>
    <w:rsid w:val="00857B91"/>
    <w:rsid w:val="0086138E"/>
    <w:rsid w:val="008617E9"/>
    <w:rsid w:val="008627D2"/>
    <w:rsid w:val="00862DBF"/>
    <w:rsid w:val="00863F85"/>
    <w:rsid w:val="0086615F"/>
    <w:rsid w:val="00870A62"/>
    <w:rsid w:val="00871A46"/>
    <w:rsid w:val="00872E41"/>
    <w:rsid w:val="00874A62"/>
    <w:rsid w:val="00877991"/>
    <w:rsid w:val="008800AA"/>
    <w:rsid w:val="00881D05"/>
    <w:rsid w:val="0088297B"/>
    <w:rsid w:val="00883EBF"/>
    <w:rsid w:val="00884FF5"/>
    <w:rsid w:val="008865FE"/>
    <w:rsid w:val="00887011"/>
    <w:rsid w:val="00887100"/>
    <w:rsid w:val="00890203"/>
    <w:rsid w:val="00890DD4"/>
    <w:rsid w:val="00890E3F"/>
    <w:rsid w:val="008914B2"/>
    <w:rsid w:val="00891A1A"/>
    <w:rsid w:val="00891B84"/>
    <w:rsid w:val="00892301"/>
    <w:rsid w:val="00892F4C"/>
    <w:rsid w:val="00893543"/>
    <w:rsid w:val="00894DD3"/>
    <w:rsid w:val="00894F57"/>
    <w:rsid w:val="00896680"/>
    <w:rsid w:val="008A2A52"/>
    <w:rsid w:val="008A5A0D"/>
    <w:rsid w:val="008B049D"/>
    <w:rsid w:val="008B124D"/>
    <w:rsid w:val="008B175E"/>
    <w:rsid w:val="008B189A"/>
    <w:rsid w:val="008B292B"/>
    <w:rsid w:val="008B47D3"/>
    <w:rsid w:val="008B4F2F"/>
    <w:rsid w:val="008B4F59"/>
    <w:rsid w:val="008B53AA"/>
    <w:rsid w:val="008C0DF0"/>
    <w:rsid w:val="008C2569"/>
    <w:rsid w:val="008C4381"/>
    <w:rsid w:val="008C5116"/>
    <w:rsid w:val="008C5968"/>
    <w:rsid w:val="008C5C9D"/>
    <w:rsid w:val="008C5F17"/>
    <w:rsid w:val="008C66CB"/>
    <w:rsid w:val="008C6B38"/>
    <w:rsid w:val="008C7FCD"/>
    <w:rsid w:val="008D0216"/>
    <w:rsid w:val="008D14C0"/>
    <w:rsid w:val="008D14FD"/>
    <w:rsid w:val="008D2357"/>
    <w:rsid w:val="008D2FB9"/>
    <w:rsid w:val="008D35A2"/>
    <w:rsid w:val="008D3A47"/>
    <w:rsid w:val="008D4937"/>
    <w:rsid w:val="008D6968"/>
    <w:rsid w:val="008D6C1A"/>
    <w:rsid w:val="008D79DE"/>
    <w:rsid w:val="008E4E8B"/>
    <w:rsid w:val="008E7D2A"/>
    <w:rsid w:val="008F0AA1"/>
    <w:rsid w:val="008F293B"/>
    <w:rsid w:val="008F36AC"/>
    <w:rsid w:val="008F3C60"/>
    <w:rsid w:val="008F5429"/>
    <w:rsid w:val="008F5912"/>
    <w:rsid w:val="008F6845"/>
    <w:rsid w:val="008F7E57"/>
    <w:rsid w:val="009017AA"/>
    <w:rsid w:val="009019FC"/>
    <w:rsid w:val="00905C27"/>
    <w:rsid w:val="00907CB1"/>
    <w:rsid w:val="009115F8"/>
    <w:rsid w:val="00911783"/>
    <w:rsid w:val="0091178D"/>
    <w:rsid w:val="00913787"/>
    <w:rsid w:val="0091719E"/>
    <w:rsid w:val="0092225B"/>
    <w:rsid w:val="009240E4"/>
    <w:rsid w:val="00924448"/>
    <w:rsid w:val="0092461E"/>
    <w:rsid w:val="00925D49"/>
    <w:rsid w:val="00926D98"/>
    <w:rsid w:val="00927610"/>
    <w:rsid w:val="009308C8"/>
    <w:rsid w:val="0093377A"/>
    <w:rsid w:val="00935C6E"/>
    <w:rsid w:val="009370E1"/>
    <w:rsid w:val="009401DB"/>
    <w:rsid w:val="00940AA5"/>
    <w:rsid w:val="0094312F"/>
    <w:rsid w:val="0095012C"/>
    <w:rsid w:val="009513AD"/>
    <w:rsid w:val="0095519F"/>
    <w:rsid w:val="00957A1B"/>
    <w:rsid w:val="00961254"/>
    <w:rsid w:val="00961681"/>
    <w:rsid w:val="00962EE1"/>
    <w:rsid w:val="00966ED1"/>
    <w:rsid w:val="00967E29"/>
    <w:rsid w:val="00974FD6"/>
    <w:rsid w:val="009768EF"/>
    <w:rsid w:val="009833A7"/>
    <w:rsid w:val="00983785"/>
    <w:rsid w:val="00984AD0"/>
    <w:rsid w:val="00985B6F"/>
    <w:rsid w:val="00992DE4"/>
    <w:rsid w:val="00993668"/>
    <w:rsid w:val="00994971"/>
    <w:rsid w:val="0099777B"/>
    <w:rsid w:val="00997F45"/>
    <w:rsid w:val="009A11FD"/>
    <w:rsid w:val="009A23F1"/>
    <w:rsid w:val="009A28B8"/>
    <w:rsid w:val="009A3340"/>
    <w:rsid w:val="009A3D34"/>
    <w:rsid w:val="009A7C99"/>
    <w:rsid w:val="009B0C7F"/>
    <w:rsid w:val="009B1B4C"/>
    <w:rsid w:val="009B227F"/>
    <w:rsid w:val="009B2AAE"/>
    <w:rsid w:val="009B3390"/>
    <w:rsid w:val="009B3A2D"/>
    <w:rsid w:val="009B5667"/>
    <w:rsid w:val="009B6B42"/>
    <w:rsid w:val="009B7488"/>
    <w:rsid w:val="009C0881"/>
    <w:rsid w:val="009C1252"/>
    <w:rsid w:val="009C2A76"/>
    <w:rsid w:val="009C2FCC"/>
    <w:rsid w:val="009C4A0A"/>
    <w:rsid w:val="009C693A"/>
    <w:rsid w:val="009D0ACB"/>
    <w:rsid w:val="009D2BCB"/>
    <w:rsid w:val="009D3AF6"/>
    <w:rsid w:val="009D4CFA"/>
    <w:rsid w:val="009D502E"/>
    <w:rsid w:val="009D5184"/>
    <w:rsid w:val="009D6699"/>
    <w:rsid w:val="009D7332"/>
    <w:rsid w:val="009D752B"/>
    <w:rsid w:val="009E1CAE"/>
    <w:rsid w:val="009E3301"/>
    <w:rsid w:val="009E4F7C"/>
    <w:rsid w:val="009E643C"/>
    <w:rsid w:val="009F01BF"/>
    <w:rsid w:val="009F0484"/>
    <w:rsid w:val="009F1052"/>
    <w:rsid w:val="009F3891"/>
    <w:rsid w:val="009F3C37"/>
    <w:rsid w:val="009F6B9C"/>
    <w:rsid w:val="009F7521"/>
    <w:rsid w:val="009F761A"/>
    <w:rsid w:val="00A00CA2"/>
    <w:rsid w:val="00A017C2"/>
    <w:rsid w:val="00A01840"/>
    <w:rsid w:val="00A01D82"/>
    <w:rsid w:val="00A03327"/>
    <w:rsid w:val="00A06167"/>
    <w:rsid w:val="00A07C8A"/>
    <w:rsid w:val="00A07FBB"/>
    <w:rsid w:val="00A11700"/>
    <w:rsid w:val="00A118A6"/>
    <w:rsid w:val="00A12378"/>
    <w:rsid w:val="00A1447C"/>
    <w:rsid w:val="00A15ED4"/>
    <w:rsid w:val="00A15ED7"/>
    <w:rsid w:val="00A166BC"/>
    <w:rsid w:val="00A201F8"/>
    <w:rsid w:val="00A203A2"/>
    <w:rsid w:val="00A20478"/>
    <w:rsid w:val="00A21088"/>
    <w:rsid w:val="00A22AC7"/>
    <w:rsid w:val="00A22FEE"/>
    <w:rsid w:val="00A26428"/>
    <w:rsid w:val="00A305A3"/>
    <w:rsid w:val="00A30872"/>
    <w:rsid w:val="00A30965"/>
    <w:rsid w:val="00A30AC7"/>
    <w:rsid w:val="00A30B44"/>
    <w:rsid w:val="00A33FD0"/>
    <w:rsid w:val="00A34E0B"/>
    <w:rsid w:val="00A35D7A"/>
    <w:rsid w:val="00A370BA"/>
    <w:rsid w:val="00A40442"/>
    <w:rsid w:val="00A4152A"/>
    <w:rsid w:val="00A4493E"/>
    <w:rsid w:val="00A4513E"/>
    <w:rsid w:val="00A451E5"/>
    <w:rsid w:val="00A4794E"/>
    <w:rsid w:val="00A50559"/>
    <w:rsid w:val="00A5078D"/>
    <w:rsid w:val="00A50C95"/>
    <w:rsid w:val="00A51493"/>
    <w:rsid w:val="00A518DA"/>
    <w:rsid w:val="00A60047"/>
    <w:rsid w:val="00A6050D"/>
    <w:rsid w:val="00A60F07"/>
    <w:rsid w:val="00A63ADF"/>
    <w:rsid w:val="00A65F79"/>
    <w:rsid w:val="00A7139D"/>
    <w:rsid w:val="00A71F36"/>
    <w:rsid w:val="00A72793"/>
    <w:rsid w:val="00A72EE9"/>
    <w:rsid w:val="00A74F9C"/>
    <w:rsid w:val="00A758F2"/>
    <w:rsid w:val="00A75C96"/>
    <w:rsid w:val="00A7694A"/>
    <w:rsid w:val="00A77A77"/>
    <w:rsid w:val="00A802D6"/>
    <w:rsid w:val="00A81954"/>
    <w:rsid w:val="00A840AA"/>
    <w:rsid w:val="00A938A5"/>
    <w:rsid w:val="00A94468"/>
    <w:rsid w:val="00A952D7"/>
    <w:rsid w:val="00A95827"/>
    <w:rsid w:val="00A95879"/>
    <w:rsid w:val="00A969E4"/>
    <w:rsid w:val="00A977E9"/>
    <w:rsid w:val="00A97AB6"/>
    <w:rsid w:val="00AA215C"/>
    <w:rsid w:val="00AA370C"/>
    <w:rsid w:val="00AA3F00"/>
    <w:rsid w:val="00AA4891"/>
    <w:rsid w:val="00AA4A30"/>
    <w:rsid w:val="00AA5EAE"/>
    <w:rsid w:val="00AA6A82"/>
    <w:rsid w:val="00AA73F1"/>
    <w:rsid w:val="00AB0212"/>
    <w:rsid w:val="00AB1B89"/>
    <w:rsid w:val="00AB23CB"/>
    <w:rsid w:val="00AB2625"/>
    <w:rsid w:val="00AB3479"/>
    <w:rsid w:val="00AB3EBB"/>
    <w:rsid w:val="00AB4897"/>
    <w:rsid w:val="00AB4CE1"/>
    <w:rsid w:val="00AB54DB"/>
    <w:rsid w:val="00AB6728"/>
    <w:rsid w:val="00AB78AD"/>
    <w:rsid w:val="00AB7F4E"/>
    <w:rsid w:val="00AC0097"/>
    <w:rsid w:val="00AC0205"/>
    <w:rsid w:val="00AC0C49"/>
    <w:rsid w:val="00AC0E47"/>
    <w:rsid w:val="00AC59AE"/>
    <w:rsid w:val="00AD0655"/>
    <w:rsid w:val="00AD7518"/>
    <w:rsid w:val="00AE0260"/>
    <w:rsid w:val="00AE0727"/>
    <w:rsid w:val="00AE0C9D"/>
    <w:rsid w:val="00AE0EA1"/>
    <w:rsid w:val="00AE23F7"/>
    <w:rsid w:val="00AE2477"/>
    <w:rsid w:val="00AE2658"/>
    <w:rsid w:val="00AF03F5"/>
    <w:rsid w:val="00AF095A"/>
    <w:rsid w:val="00AF2131"/>
    <w:rsid w:val="00AF2D29"/>
    <w:rsid w:val="00AF456B"/>
    <w:rsid w:val="00AF4C2D"/>
    <w:rsid w:val="00AF4F73"/>
    <w:rsid w:val="00AF7263"/>
    <w:rsid w:val="00B003CC"/>
    <w:rsid w:val="00B00581"/>
    <w:rsid w:val="00B023F1"/>
    <w:rsid w:val="00B02E62"/>
    <w:rsid w:val="00B04696"/>
    <w:rsid w:val="00B05F1D"/>
    <w:rsid w:val="00B063C8"/>
    <w:rsid w:val="00B06FD2"/>
    <w:rsid w:val="00B07001"/>
    <w:rsid w:val="00B12436"/>
    <w:rsid w:val="00B138F4"/>
    <w:rsid w:val="00B13C31"/>
    <w:rsid w:val="00B15AF2"/>
    <w:rsid w:val="00B16355"/>
    <w:rsid w:val="00B16C57"/>
    <w:rsid w:val="00B21D0D"/>
    <w:rsid w:val="00B22BFE"/>
    <w:rsid w:val="00B23571"/>
    <w:rsid w:val="00B244EE"/>
    <w:rsid w:val="00B24B0B"/>
    <w:rsid w:val="00B24E80"/>
    <w:rsid w:val="00B26AB6"/>
    <w:rsid w:val="00B27A45"/>
    <w:rsid w:val="00B27E41"/>
    <w:rsid w:val="00B34530"/>
    <w:rsid w:val="00B3580B"/>
    <w:rsid w:val="00B3593C"/>
    <w:rsid w:val="00B36C66"/>
    <w:rsid w:val="00B36EEF"/>
    <w:rsid w:val="00B3711D"/>
    <w:rsid w:val="00B37B18"/>
    <w:rsid w:val="00B37F88"/>
    <w:rsid w:val="00B4367E"/>
    <w:rsid w:val="00B4394C"/>
    <w:rsid w:val="00B4478D"/>
    <w:rsid w:val="00B4503A"/>
    <w:rsid w:val="00B46F9E"/>
    <w:rsid w:val="00B47969"/>
    <w:rsid w:val="00B50FBC"/>
    <w:rsid w:val="00B51F11"/>
    <w:rsid w:val="00B5335E"/>
    <w:rsid w:val="00B54280"/>
    <w:rsid w:val="00B572D0"/>
    <w:rsid w:val="00B6096A"/>
    <w:rsid w:val="00B636FE"/>
    <w:rsid w:val="00B642A6"/>
    <w:rsid w:val="00B65C1F"/>
    <w:rsid w:val="00B66EFB"/>
    <w:rsid w:val="00B71085"/>
    <w:rsid w:val="00B74589"/>
    <w:rsid w:val="00B75A54"/>
    <w:rsid w:val="00B80571"/>
    <w:rsid w:val="00B8370C"/>
    <w:rsid w:val="00B84A69"/>
    <w:rsid w:val="00B860E7"/>
    <w:rsid w:val="00B91C8B"/>
    <w:rsid w:val="00B920B7"/>
    <w:rsid w:val="00B93D70"/>
    <w:rsid w:val="00B94C16"/>
    <w:rsid w:val="00B96B4C"/>
    <w:rsid w:val="00BA0FA1"/>
    <w:rsid w:val="00BA1803"/>
    <w:rsid w:val="00BA2E9D"/>
    <w:rsid w:val="00BA2EB3"/>
    <w:rsid w:val="00BA318B"/>
    <w:rsid w:val="00BA412E"/>
    <w:rsid w:val="00BA4E56"/>
    <w:rsid w:val="00BB09D1"/>
    <w:rsid w:val="00BB0A7C"/>
    <w:rsid w:val="00BB0F34"/>
    <w:rsid w:val="00BB0F8D"/>
    <w:rsid w:val="00BB187E"/>
    <w:rsid w:val="00BB3767"/>
    <w:rsid w:val="00BB405D"/>
    <w:rsid w:val="00BB4214"/>
    <w:rsid w:val="00BC0ACC"/>
    <w:rsid w:val="00BC18E1"/>
    <w:rsid w:val="00BC1F59"/>
    <w:rsid w:val="00BC3DA1"/>
    <w:rsid w:val="00BC648A"/>
    <w:rsid w:val="00BD0F57"/>
    <w:rsid w:val="00BD1801"/>
    <w:rsid w:val="00BD1867"/>
    <w:rsid w:val="00BD24F3"/>
    <w:rsid w:val="00BD37B7"/>
    <w:rsid w:val="00BD4AD3"/>
    <w:rsid w:val="00BD6317"/>
    <w:rsid w:val="00BE012C"/>
    <w:rsid w:val="00BE0DC5"/>
    <w:rsid w:val="00BE14E6"/>
    <w:rsid w:val="00BE1CDD"/>
    <w:rsid w:val="00BE313B"/>
    <w:rsid w:val="00BE31B9"/>
    <w:rsid w:val="00BE3964"/>
    <w:rsid w:val="00BE3F98"/>
    <w:rsid w:val="00BE46AB"/>
    <w:rsid w:val="00BE5B61"/>
    <w:rsid w:val="00BE62CA"/>
    <w:rsid w:val="00BE66F2"/>
    <w:rsid w:val="00BF0581"/>
    <w:rsid w:val="00BF09B2"/>
    <w:rsid w:val="00BF178B"/>
    <w:rsid w:val="00BF320F"/>
    <w:rsid w:val="00BF3A29"/>
    <w:rsid w:val="00BF3E3B"/>
    <w:rsid w:val="00BF4374"/>
    <w:rsid w:val="00BF45D9"/>
    <w:rsid w:val="00BF5210"/>
    <w:rsid w:val="00BF5A4E"/>
    <w:rsid w:val="00C0194A"/>
    <w:rsid w:val="00C02533"/>
    <w:rsid w:val="00C02CEE"/>
    <w:rsid w:val="00C03C63"/>
    <w:rsid w:val="00C05555"/>
    <w:rsid w:val="00C0615C"/>
    <w:rsid w:val="00C06C19"/>
    <w:rsid w:val="00C07139"/>
    <w:rsid w:val="00C07913"/>
    <w:rsid w:val="00C13288"/>
    <w:rsid w:val="00C14BF8"/>
    <w:rsid w:val="00C1535E"/>
    <w:rsid w:val="00C15A49"/>
    <w:rsid w:val="00C15E42"/>
    <w:rsid w:val="00C17726"/>
    <w:rsid w:val="00C2151E"/>
    <w:rsid w:val="00C21FAF"/>
    <w:rsid w:val="00C22CA4"/>
    <w:rsid w:val="00C244D8"/>
    <w:rsid w:val="00C2620F"/>
    <w:rsid w:val="00C31395"/>
    <w:rsid w:val="00C313D8"/>
    <w:rsid w:val="00C31B68"/>
    <w:rsid w:val="00C33EF1"/>
    <w:rsid w:val="00C346E3"/>
    <w:rsid w:val="00C35D75"/>
    <w:rsid w:val="00C36CCA"/>
    <w:rsid w:val="00C37464"/>
    <w:rsid w:val="00C4198E"/>
    <w:rsid w:val="00C43DAC"/>
    <w:rsid w:val="00C45368"/>
    <w:rsid w:val="00C506E8"/>
    <w:rsid w:val="00C514B0"/>
    <w:rsid w:val="00C51CD7"/>
    <w:rsid w:val="00C522C0"/>
    <w:rsid w:val="00C56841"/>
    <w:rsid w:val="00C5709D"/>
    <w:rsid w:val="00C57F90"/>
    <w:rsid w:val="00C60B57"/>
    <w:rsid w:val="00C61D09"/>
    <w:rsid w:val="00C61F6F"/>
    <w:rsid w:val="00C63445"/>
    <w:rsid w:val="00C63B66"/>
    <w:rsid w:val="00C64959"/>
    <w:rsid w:val="00C64FE8"/>
    <w:rsid w:val="00C65471"/>
    <w:rsid w:val="00C66811"/>
    <w:rsid w:val="00C67245"/>
    <w:rsid w:val="00C7138E"/>
    <w:rsid w:val="00C71A00"/>
    <w:rsid w:val="00C7308D"/>
    <w:rsid w:val="00C74D19"/>
    <w:rsid w:val="00C7680E"/>
    <w:rsid w:val="00C7697E"/>
    <w:rsid w:val="00C76B3B"/>
    <w:rsid w:val="00C7790B"/>
    <w:rsid w:val="00C77EBB"/>
    <w:rsid w:val="00C8038D"/>
    <w:rsid w:val="00C81A72"/>
    <w:rsid w:val="00C8731B"/>
    <w:rsid w:val="00C9006B"/>
    <w:rsid w:val="00C91296"/>
    <w:rsid w:val="00C92FE2"/>
    <w:rsid w:val="00C93531"/>
    <w:rsid w:val="00C93D25"/>
    <w:rsid w:val="00C953A8"/>
    <w:rsid w:val="00C95EA5"/>
    <w:rsid w:val="00C96328"/>
    <w:rsid w:val="00C966CC"/>
    <w:rsid w:val="00C97959"/>
    <w:rsid w:val="00CA1308"/>
    <w:rsid w:val="00CA1313"/>
    <w:rsid w:val="00CA1AFE"/>
    <w:rsid w:val="00CA38F1"/>
    <w:rsid w:val="00CA4BFE"/>
    <w:rsid w:val="00CA4EE5"/>
    <w:rsid w:val="00CA6F6B"/>
    <w:rsid w:val="00CA71A6"/>
    <w:rsid w:val="00CA7383"/>
    <w:rsid w:val="00CB0205"/>
    <w:rsid w:val="00CB02E6"/>
    <w:rsid w:val="00CB0B23"/>
    <w:rsid w:val="00CB1995"/>
    <w:rsid w:val="00CB1B35"/>
    <w:rsid w:val="00CB30E9"/>
    <w:rsid w:val="00CB50A0"/>
    <w:rsid w:val="00CB6B3C"/>
    <w:rsid w:val="00CB74A6"/>
    <w:rsid w:val="00CB7A6C"/>
    <w:rsid w:val="00CC314D"/>
    <w:rsid w:val="00CC3ADA"/>
    <w:rsid w:val="00CC3F39"/>
    <w:rsid w:val="00CC538B"/>
    <w:rsid w:val="00CC6903"/>
    <w:rsid w:val="00CD024F"/>
    <w:rsid w:val="00CD476E"/>
    <w:rsid w:val="00CD5525"/>
    <w:rsid w:val="00CD58AC"/>
    <w:rsid w:val="00CD67C3"/>
    <w:rsid w:val="00CE09DE"/>
    <w:rsid w:val="00CE1046"/>
    <w:rsid w:val="00CE4A1C"/>
    <w:rsid w:val="00CE64B8"/>
    <w:rsid w:val="00CE7012"/>
    <w:rsid w:val="00CF083C"/>
    <w:rsid w:val="00CF0FEE"/>
    <w:rsid w:val="00CF55A5"/>
    <w:rsid w:val="00CF639A"/>
    <w:rsid w:val="00CF7EA8"/>
    <w:rsid w:val="00D0020C"/>
    <w:rsid w:val="00D0337F"/>
    <w:rsid w:val="00D03700"/>
    <w:rsid w:val="00D0569B"/>
    <w:rsid w:val="00D057BC"/>
    <w:rsid w:val="00D05C53"/>
    <w:rsid w:val="00D06371"/>
    <w:rsid w:val="00D106D1"/>
    <w:rsid w:val="00D12B41"/>
    <w:rsid w:val="00D1503B"/>
    <w:rsid w:val="00D152C1"/>
    <w:rsid w:val="00D1552A"/>
    <w:rsid w:val="00D15A05"/>
    <w:rsid w:val="00D15B0F"/>
    <w:rsid w:val="00D15C8C"/>
    <w:rsid w:val="00D218BD"/>
    <w:rsid w:val="00D21F81"/>
    <w:rsid w:val="00D230D2"/>
    <w:rsid w:val="00D23439"/>
    <w:rsid w:val="00D24F22"/>
    <w:rsid w:val="00D25C67"/>
    <w:rsid w:val="00D27779"/>
    <w:rsid w:val="00D30B29"/>
    <w:rsid w:val="00D30FCC"/>
    <w:rsid w:val="00D33A14"/>
    <w:rsid w:val="00D33A17"/>
    <w:rsid w:val="00D342EC"/>
    <w:rsid w:val="00D34FE3"/>
    <w:rsid w:val="00D350BA"/>
    <w:rsid w:val="00D366A1"/>
    <w:rsid w:val="00D40BD3"/>
    <w:rsid w:val="00D41E75"/>
    <w:rsid w:val="00D4325F"/>
    <w:rsid w:val="00D43ADD"/>
    <w:rsid w:val="00D43E22"/>
    <w:rsid w:val="00D44598"/>
    <w:rsid w:val="00D44C19"/>
    <w:rsid w:val="00D455E2"/>
    <w:rsid w:val="00D46555"/>
    <w:rsid w:val="00D4727B"/>
    <w:rsid w:val="00D475A1"/>
    <w:rsid w:val="00D51DF9"/>
    <w:rsid w:val="00D52DCE"/>
    <w:rsid w:val="00D55871"/>
    <w:rsid w:val="00D57022"/>
    <w:rsid w:val="00D613BD"/>
    <w:rsid w:val="00D61CA2"/>
    <w:rsid w:val="00D6211C"/>
    <w:rsid w:val="00D62B55"/>
    <w:rsid w:val="00D649B5"/>
    <w:rsid w:val="00D656A6"/>
    <w:rsid w:val="00D663CA"/>
    <w:rsid w:val="00D7004F"/>
    <w:rsid w:val="00D843B5"/>
    <w:rsid w:val="00D848D9"/>
    <w:rsid w:val="00D84E5E"/>
    <w:rsid w:val="00D851A8"/>
    <w:rsid w:val="00D8583C"/>
    <w:rsid w:val="00D85938"/>
    <w:rsid w:val="00D866B4"/>
    <w:rsid w:val="00D91EE8"/>
    <w:rsid w:val="00D93EFD"/>
    <w:rsid w:val="00D97B04"/>
    <w:rsid w:val="00D97C0C"/>
    <w:rsid w:val="00DA0BE9"/>
    <w:rsid w:val="00DA2E1D"/>
    <w:rsid w:val="00DA6198"/>
    <w:rsid w:val="00DA65EE"/>
    <w:rsid w:val="00DA7B46"/>
    <w:rsid w:val="00DB2385"/>
    <w:rsid w:val="00DB3150"/>
    <w:rsid w:val="00DB384D"/>
    <w:rsid w:val="00DB3CE4"/>
    <w:rsid w:val="00DB4483"/>
    <w:rsid w:val="00DB4CF9"/>
    <w:rsid w:val="00DB585A"/>
    <w:rsid w:val="00DB720B"/>
    <w:rsid w:val="00DB7C6F"/>
    <w:rsid w:val="00DC2B0A"/>
    <w:rsid w:val="00DC65A3"/>
    <w:rsid w:val="00DC676C"/>
    <w:rsid w:val="00DC701D"/>
    <w:rsid w:val="00DC739D"/>
    <w:rsid w:val="00DD07D0"/>
    <w:rsid w:val="00DD0F85"/>
    <w:rsid w:val="00DD0FA4"/>
    <w:rsid w:val="00DD26FF"/>
    <w:rsid w:val="00DD4AEC"/>
    <w:rsid w:val="00DD5538"/>
    <w:rsid w:val="00DD60DE"/>
    <w:rsid w:val="00DD72B0"/>
    <w:rsid w:val="00DD79DE"/>
    <w:rsid w:val="00DD7A9E"/>
    <w:rsid w:val="00DE0F45"/>
    <w:rsid w:val="00DE1630"/>
    <w:rsid w:val="00DE6CEE"/>
    <w:rsid w:val="00DF0406"/>
    <w:rsid w:val="00DF0EED"/>
    <w:rsid w:val="00DF1270"/>
    <w:rsid w:val="00DF207A"/>
    <w:rsid w:val="00DF2F5E"/>
    <w:rsid w:val="00DF46CA"/>
    <w:rsid w:val="00E0182E"/>
    <w:rsid w:val="00E02B9A"/>
    <w:rsid w:val="00E02E9C"/>
    <w:rsid w:val="00E05089"/>
    <w:rsid w:val="00E05621"/>
    <w:rsid w:val="00E05930"/>
    <w:rsid w:val="00E06D09"/>
    <w:rsid w:val="00E07BF0"/>
    <w:rsid w:val="00E10008"/>
    <w:rsid w:val="00E11386"/>
    <w:rsid w:val="00E122B2"/>
    <w:rsid w:val="00E13260"/>
    <w:rsid w:val="00E15423"/>
    <w:rsid w:val="00E20E7B"/>
    <w:rsid w:val="00E210C0"/>
    <w:rsid w:val="00E218D8"/>
    <w:rsid w:val="00E21FFB"/>
    <w:rsid w:val="00E23084"/>
    <w:rsid w:val="00E23959"/>
    <w:rsid w:val="00E23E54"/>
    <w:rsid w:val="00E2583A"/>
    <w:rsid w:val="00E306B8"/>
    <w:rsid w:val="00E30A94"/>
    <w:rsid w:val="00E31922"/>
    <w:rsid w:val="00E327C0"/>
    <w:rsid w:val="00E349AE"/>
    <w:rsid w:val="00E36D46"/>
    <w:rsid w:val="00E41D11"/>
    <w:rsid w:val="00E423BE"/>
    <w:rsid w:val="00E42E7D"/>
    <w:rsid w:val="00E43834"/>
    <w:rsid w:val="00E442FA"/>
    <w:rsid w:val="00E47C5B"/>
    <w:rsid w:val="00E47CE2"/>
    <w:rsid w:val="00E51460"/>
    <w:rsid w:val="00E51716"/>
    <w:rsid w:val="00E518F0"/>
    <w:rsid w:val="00E53A14"/>
    <w:rsid w:val="00E56686"/>
    <w:rsid w:val="00E603D8"/>
    <w:rsid w:val="00E60646"/>
    <w:rsid w:val="00E60A62"/>
    <w:rsid w:val="00E61570"/>
    <w:rsid w:val="00E61804"/>
    <w:rsid w:val="00E622FA"/>
    <w:rsid w:val="00E62FCD"/>
    <w:rsid w:val="00E64DE7"/>
    <w:rsid w:val="00E65025"/>
    <w:rsid w:val="00E67F7F"/>
    <w:rsid w:val="00E710C6"/>
    <w:rsid w:val="00E779C4"/>
    <w:rsid w:val="00E80A4D"/>
    <w:rsid w:val="00E80B59"/>
    <w:rsid w:val="00E82CFB"/>
    <w:rsid w:val="00E83679"/>
    <w:rsid w:val="00E84801"/>
    <w:rsid w:val="00E86028"/>
    <w:rsid w:val="00E86963"/>
    <w:rsid w:val="00E86D03"/>
    <w:rsid w:val="00E87451"/>
    <w:rsid w:val="00E96FCE"/>
    <w:rsid w:val="00E97C1D"/>
    <w:rsid w:val="00EA12C0"/>
    <w:rsid w:val="00EA3111"/>
    <w:rsid w:val="00EA385F"/>
    <w:rsid w:val="00EA66DE"/>
    <w:rsid w:val="00EB4C53"/>
    <w:rsid w:val="00EB5D24"/>
    <w:rsid w:val="00EC0A2E"/>
    <w:rsid w:val="00EC34D6"/>
    <w:rsid w:val="00EC46D8"/>
    <w:rsid w:val="00EC6CDC"/>
    <w:rsid w:val="00EC7E02"/>
    <w:rsid w:val="00ED00AE"/>
    <w:rsid w:val="00ED0E9D"/>
    <w:rsid w:val="00ED1115"/>
    <w:rsid w:val="00ED19CE"/>
    <w:rsid w:val="00ED1B72"/>
    <w:rsid w:val="00ED3203"/>
    <w:rsid w:val="00ED38B5"/>
    <w:rsid w:val="00ED58AA"/>
    <w:rsid w:val="00ED5CA5"/>
    <w:rsid w:val="00EE268E"/>
    <w:rsid w:val="00EE2D1E"/>
    <w:rsid w:val="00EE3B6C"/>
    <w:rsid w:val="00EF021C"/>
    <w:rsid w:val="00EF03AD"/>
    <w:rsid w:val="00EF06E5"/>
    <w:rsid w:val="00EF0F45"/>
    <w:rsid w:val="00EF4084"/>
    <w:rsid w:val="00EF5CAC"/>
    <w:rsid w:val="00EF76B1"/>
    <w:rsid w:val="00F01B89"/>
    <w:rsid w:val="00F024D9"/>
    <w:rsid w:val="00F02F16"/>
    <w:rsid w:val="00F032AF"/>
    <w:rsid w:val="00F03623"/>
    <w:rsid w:val="00F0634F"/>
    <w:rsid w:val="00F07D79"/>
    <w:rsid w:val="00F11557"/>
    <w:rsid w:val="00F12937"/>
    <w:rsid w:val="00F1299E"/>
    <w:rsid w:val="00F12AB1"/>
    <w:rsid w:val="00F12D81"/>
    <w:rsid w:val="00F12F33"/>
    <w:rsid w:val="00F1485E"/>
    <w:rsid w:val="00F17139"/>
    <w:rsid w:val="00F229D3"/>
    <w:rsid w:val="00F23930"/>
    <w:rsid w:val="00F24441"/>
    <w:rsid w:val="00F244DD"/>
    <w:rsid w:val="00F2606B"/>
    <w:rsid w:val="00F26248"/>
    <w:rsid w:val="00F274D8"/>
    <w:rsid w:val="00F302BD"/>
    <w:rsid w:val="00F30448"/>
    <w:rsid w:val="00F30FF9"/>
    <w:rsid w:val="00F31446"/>
    <w:rsid w:val="00F31E7F"/>
    <w:rsid w:val="00F324AE"/>
    <w:rsid w:val="00F3373C"/>
    <w:rsid w:val="00F34310"/>
    <w:rsid w:val="00F3481B"/>
    <w:rsid w:val="00F3482A"/>
    <w:rsid w:val="00F34FD8"/>
    <w:rsid w:val="00F35FE5"/>
    <w:rsid w:val="00F372AC"/>
    <w:rsid w:val="00F37F5B"/>
    <w:rsid w:val="00F42DFD"/>
    <w:rsid w:val="00F45148"/>
    <w:rsid w:val="00F46DE6"/>
    <w:rsid w:val="00F472D9"/>
    <w:rsid w:val="00F4788B"/>
    <w:rsid w:val="00F503A7"/>
    <w:rsid w:val="00F504F1"/>
    <w:rsid w:val="00F50846"/>
    <w:rsid w:val="00F51E80"/>
    <w:rsid w:val="00F528D9"/>
    <w:rsid w:val="00F53310"/>
    <w:rsid w:val="00F53C30"/>
    <w:rsid w:val="00F549C2"/>
    <w:rsid w:val="00F55210"/>
    <w:rsid w:val="00F55337"/>
    <w:rsid w:val="00F57078"/>
    <w:rsid w:val="00F654D7"/>
    <w:rsid w:val="00F65BD0"/>
    <w:rsid w:val="00F660D8"/>
    <w:rsid w:val="00F66B51"/>
    <w:rsid w:val="00F66E5D"/>
    <w:rsid w:val="00F675B0"/>
    <w:rsid w:val="00F67F31"/>
    <w:rsid w:val="00F7066F"/>
    <w:rsid w:val="00F759E3"/>
    <w:rsid w:val="00F802D3"/>
    <w:rsid w:val="00F82296"/>
    <w:rsid w:val="00F825FA"/>
    <w:rsid w:val="00F83857"/>
    <w:rsid w:val="00F84CCC"/>
    <w:rsid w:val="00F862D8"/>
    <w:rsid w:val="00F874F5"/>
    <w:rsid w:val="00F87E69"/>
    <w:rsid w:val="00F91A2D"/>
    <w:rsid w:val="00F93E3F"/>
    <w:rsid w:val="00F93F17"/>
    <w:rsid w:val="00F94684"/>
    <w:rsid w:val="00F964A9"/>
    <w:rsid w:val="00F97804"/>
    <w:rsid w:val="00FA1DBB"/>
    <w:rsid w:val="00FA2F8E"/>
    <w:rsid w:val="00FA421B"/>
    <w:rsid w:val="00FA4C59"/>
    <w:rsid w:val="00FB2339"/>
    <w:rsid w:val="00FB31F9"/>
    <w:rsid w:val="00FB50FD"/>
    <w:rsid w:val="00FB53C5"/>
    <w:rsid w:val="00FB7616"/>
    <w:rsid w:val="00FC01D3"/>
    <w:rsid w:val="00FC53F5"/>
    <w:rsid w:val="00FC5C14"/>
    <w:rsid w:val="00FC63AF"/>
    <w:rsid w:val="00FC67DA"/>
    <w:rsid w:val="00FC7BEF"/>
    <w:rsid w:val="00FD178A"/>
    <w:rsid w:val="00FD5D2C"/>
    <w:rsid w:val="00FE148E"/>
    <w:rsid w:val="00FE1ACA"/>
    <w:rsid w:val="00FE2377"/>
    <w:rsid w:val="00FE362F"/>
    <w:rsid w:val="00FE43ED"/>
    <w:rsid w:val="00FE5D57"/>
    <w:rsid w:val="00FF130D"/>
    <w:rsid w:val="00FF209E"/>
    <w:rsid w:val="00FF30F8"/>
    <w:rsid w:val="00FF35C7"/>
    <w:rsid w:val="00FF4858"/>
    <w:rsid w:val="00FF54F1"/>
    <w:rsid w:val="00FF7710"/>
    <w:rsid w:val="0F4A9668"/>
    <w:rsid w:val="1757ACD0"/>
    <w:rsid w:val="2098A955"/>
    <w:rsid w:val="2EDC0C6C"/>
    <w:rsid w:val="408DB0F4"/>
    <w:rsid w:val="43FFC99E"/>
    <w:rsid w:val="58BA3F82"/>
    <w:rsid w:val="7DAA57D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44DB2"/>
  <w15:chartTrackingRefBased/>
  <w15:docId w15:val="{4F04E57D-C449-4F78-B458-61ED431A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D70"/>
    <w:pPr>
      <w:spacing w:before="120" w:after="120" w:line="280" w:lineRule="exact"/>
      <w:jc w:val="both"/>
    </w:pPr>
    <w:rPr>
      <w:sz w:val="22"/>
      <w:szCs w:val="22"/>
    </w:rPr>
  </w:style>
  <w:style w:type="paragraph" w:styleId="Heading1">
    <w:name w:val="heading 1"/>
    <w:basedOn w:val="Normal"/>
    <w:next w:val="Normal"/>
    <w:link w:val="Heading1Char"/>
    <w:uiPriority w:val="9"/>
    <w:qFormat/>
    <w:rsid w:val="00B93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3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3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3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3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D70"/>
    <w:rPr>
      <w:rFonts w:eastAsiaTheme="majorEastAsia" w:cstheme="majorBidi"/>
      <w:color w:val="272727" w:themeColor="text1" w:themeTint="D8"/>
    </w:rPr>
  </w:style>
  <w:style w:type="paragraph" w:styleId="Title">
    <w:name w:val="Title"/>
    <w:basedOn w:val="Normal"/>
    <w:next w:val="Normal"/>
    <w:link w:val="TitleChar"/>
    <w:uiPriority w:val="10"/>
    <w:qFormat/>
    <w:rsid w:val="00B93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D70"/>
    <w:pPr>
      <w:spacing w:before="160"/>
      <w:jc w:val="center"/>
    </w:pPr>
    <w:rPr>
      <w:i/>
      <w:iCs/>
      <w:color w:val="404040" w:themeColor="text1" w:themeTint="BF"/>
    </w:rPr>
  </w:style>
  <w:style w:type="character" w:customStyle="1" w:styleId="QuoteChar">
    <w:name w:val="Quote Char"/>
    <w:basedOn w:val="DefaultParagraphFont"/>
    <w:link w:val="Quote"/>
    <w:uiPriority w:val="29"/>
    <w:rsid w:val="00B93D70"/>
    <w:rPr>
      <w:i/>
      <w:iCs/>
      <w:color w:val="404040" w:themeColor="text1" w:themeTint="BF"/>
    </w:rPr>
  </w:style>
  <w:style w:type="paragraph" w:styleId="ListParagraph">
    <w:name w:val="List Paragraph"/>
    <w:basedOn w:val="Normal"/>
    <w:uiPriority w:val="34"/>
    <w:qFormat/>
    <w:rsid w:val="00B93D70"/>
    <w:pPr>
      <w:ind w:left="720"/>
      <w:contextualSpacing/>
    </w:pPr>
  </w:style>
  <w:style w:type="character" w:styleId="IntenseEmphasis">
    <w:name w:val="Intense Emphasis"/>
    <w:basedOn w:val="DefaultParagraphFont"/>
    <w:uiPriority w:val="21"/>
    <w:qFormat/>
    <w:rsid w:val="00B93D70"/>
    <w:rPr>
      <w:i/>
      <w:iCs/>
      <w:color w:val="0F4761" w:themeColor="accent1" w:themeShade="BF"/>
    </w:rPr>
  </w:style>
  <w:style w:type="paragraph" w:styleId="IntenseQuote">
    <w:name w:val="Intense Quote"/>
    <w:basedOn w:val="Normal"/>
    <w:next w:val="Normal"/>
    <w:link w:val="IntenseQuoteChar"/>
    <w:uiPriority w:val="30"/>
    <w:qFormat/>
    <w:rsid w:val="00B93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D70"/>
    <w:rPr>
      <w:i/>
      <w:iCs/>
      <w:color w:val="0F4761" w:themeColor="accent1" w:themeShade="BF"/>
    </w:rPr>
  </w:style>
  <w:style w:type="character" w:styleId="IntenseReference">
    <w:name w:val="Intense Reference"/>
    <w:basedOn w:val="DefaultParagraphFont"/>
    <w:uiPriority w:val="32"/>
    <w:qFormat/>
    <w:rsid w:val="00B93D70"/>
    <w:rPr>
      <w:b/>
      <w:bCs/>
      <w:smallCaps/>
      <w:color w:val="0F4761" w:themeColor="accent1" w:themeShade="BF"/>
      <w:spacing w:val="5"/>
    </w:rPr>
  </w:style>
  <w:style w:type="character" w:styleId="Hyperlink">
    <w:name w:val="Hyperlink"/>
    <w:basedOn w:val="DefaultParagraphFont"/>
    <w:uiPriority w:val="99"/>
    <w:unhideWhenUsed/>
    <w:rsid w:val="00B93D70"/>
    <w:rPr>
      <w:color w:val="467886" w:themeColor="hyperlink"/>
      <w:u w:val="single"/>
    </w:rPr>
  </w:style>
  <w:style w:type="paragraph" w:customStyle="1" w:styleId="Indent">
    <w:name w:val="Indent"/>
    <w:basedOn w:val="Normal"/>
    <w:rsid w:val="00B93D70"/>
    <w:pPr>
      <w:tabs>
        <w:tab w:val="left" w:pos="480"/>
      </w:tabs>
      <w:spacing w:before="140" w:after="0"/>
      <w:ind w:left="480" w:hanging="480"/>
    </w:pPr>
    <w:rPr>
      <w:rFonts w:ascii="Times New Roman" w:eastAsia="Times New Roman" w:hAnsi="Times New Roman" w:cs="Times New Roman"/>
      <w:kern w:val="8"/>
      <w:sz w:val="24"/>
      <w:szCs w:val="24"/>
      <w:lang w:bidi="he-IL"/>
      <w14:ligatures w14:val="none"/>
    </w:rPr>
  </w:style>
  <w:style w:type="paragraph" w:styleId="FootnoteText">
    <w:name w:val="footnote text"/>
    <w:basedOn w:val="Normal"/>
    <w:link w:val="FootnoteTextChar"/>
    <w:uiPriority w:val="99"/>
    <w:semiHidden/>
    <w:unhideWhenUsed/>
    <w:rsid w:val="00D62B5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62B55"/>
    <w:rPr>
      <w:sz w:val="20"/>
      <w:szCs w:val="20"/>
    </w:rPr>
  </w:style>
  <w:style w:type="character" w:styleId="FootnoteReference">
    <w:name w:val="footnote reference"/>
    <w:basedOn w:val="DefaultParagraphFont"/>
    <w:uiPriority w:val="99"/>
    <w:semiHidden/>
    <w:unhideWhenUsed/>
    <w:rsid w:val="00D62B55"/>
    <w:rPr>
      <w:vertAlign w:val="superscript"/>
    </w:rPr>
  </w:style>
  <w:style w:type="character" w:styleId="UnresolvedMention">
    <w:name w:val="Unresolved Mention"/>
    <w:basedOn w:val="DefaultParagraphFont"/>
    <w:uiPriority w:val="99"/>
    <w:semiHidden/>
    <w:unhideWhenUsed/>
    <w:rsid w:val="00792D0C"/>
    <w:rPr>
      <w:color w:val="605E5C"/>
      <w:shd w:val="clear" w:color="auto" w:fill="E1DFDD"/>
    </w:rPr>
  </w:style>
  <w:style w:type="table" w:styleId="TableGrid">
    <w:name w:val="Table Grid"/>
    <w:basedOn w:val="TableNormal"/>
    <w:uiPriority w:val="39"/>
    <w:rsid w:val="002038C4"/>
    <w:pPr>
      <w:spacing w:before="120" w:after="0" w:line="240" w:lineRule="auto"/>
      <w:jc w:val="both"/>
    </w:pPr>
    <w:tblPr/>
  </w:style>
  <w:style w:type="paragraph" w:styleId="Header">
    <w:name w:val="header"/>
    <w:basedOn w:val="Normal"/>
    <w:link w:val="HeaderChar"/>
    <w:uiPriority w:val="99"/>
    <w:unhideWhenUsed/>
    <w:rsid w:val="003100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100DF"/>
    <w:rPr>
      <w:sz w:val="22"/>
      <w:szCs w:val="22"/>
    </w:rPr>
  </w:style>
  <w:style w:type="paragraph" w:styleId="Footer">
    <w:name w:val="footer"/>
    <w:basedOn w:val="Normal"/>
    <w:link w:val="FooterChar"/>
    <w:uiPriority w:val="99"/>
    <w:unhideWhenUsed/>
    <w:rsid w:val="003100D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100DF"/>
    <w:rPr>
      <w:sz w:val="22"/>
      <w:szCs w:val="22"/>
    </w:rPr>
  </w:style>
  <w:style w:type="paragraph" w:styleId="CommentText">
    <w:name w:val="annotation text"/>
    <w:basedOn w:val="Normal"/>
    <w:link w:val="CommentTextChar"/>
    <w:uiPriority w:val="99"/>
    <w:unhideWhenUsed/>
    <w:rsid w:val="00AB78AD"/>
    <w:pPr>
      <w:spacing w:line="240" w:lineRule="auto"/>
    </w:pPr>
    <w:rPr>
      <w:sz w:val="20"/>
      <w:szCs w:val="20"/>
    </w:rPr>
  </w:style>
  <w:style w:type="character" w:customStyle="1" w:styleId="CommentTextChar">
    <w:name w:val="Comment Text Char"/>
    <w:basedOn w:val="DefaultParagraphFont"/>
    <w:link w:val="CommentText"/>
    <w:uiPriority w:val="99"/>
    <w:rsid w:val="00AB78AD"/>
    <w:rPr>
      <w:sz w:val="20"/>
      <w:szCs w:val="20"/>
    </w:rPr>
  </w:style>
  <w:style w:type="character" w:styleId="CommentReference">
    <w:name w:val="annotation reference"/>
    <w:basedOn w:val="DefaultParagraphFont"/>
    <w:uiPriority w:val="99"/>
    <w:semiHidden/>
    <w:unhideWhenUsed/>
    <w:rsid w:val="00AB78AD"/>
    <w:rPr>
      <w:sz w:val="16"/>
      <w:szCs w:val="16"/>
    </w:rPr>
  </w:style>
  <w:style w:type="paragraph" w:styleId="Revision">
    <w:name w:val="Revision"/>
    <w:hidden/>
    <w:uiPriority w:val="99"/>
    <w:semiHidden/>
    <w:rsid w:val="00FA1DBB"/>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5644D1"/>
    <w:rPr>
      <w:b/>
      <w:bCs/>
    </w:rPr>
  </w:style>
  <w:style w:type="character" w:customStyle="1" w:styleId="CommentSubjectChar">
    <w:name w:val="Comment Subject Char"/>
    <w:basedOn w:val="CommentTextChar"/>
    <w:link w:val="CommentSubject"/>
    <w:uiPriority w:val="99"/>
    <w:semiHidden/>
    <w:rsid w:val="005644D1"/>
    <w:rPr>
      <w:b/>
      <w:bCs/>
      <w:sz w:val="20"/>
      <w:szCs w:val="20"/>
    </w:rPr>
  </w:style>
  <w:style w:type="character" w:styleId="Mention">
    <w:name w:val="Mention"/>
    <w:basedOn w:val="DefaultParagraphFont"/>
    <w:uiPriority w:val="99"/>
    <w:unhideWhenUsed/>
    <w:rsid w:val="000B6718"/>
    <w:rPr>
      <w:color w:val="2B579A"/>
      <w:shd w:val="clear" w:color="auto" w:fill="E1DFDD"/>
    </w:rPr>
  </w:style>
  <w:style w:type="character" w:styleId="FollowedHyperlink">
    <w:name w:val="FollowedHyperlink"/>
    <w:basedOn w:val="DefaultParagraphFont"/>
    <w:uiPriority w:val="99"/>
    <w:semiHidden/>
    <w:unhideWhenUsed/>
    <w:rsid w:val="00E07B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64790">
      <w:bodyDiv w:val="1"/>
      <w:marLeft w:val="0"/>
      <w:marRight w:val="0"/>
      <w:marTop w:val="0"/>
      <w:marBottom w:val="0"/>
      <w:divBdr>
        <w:top w:val="none" w:sz="0" w:space="0" w:color="auto"/>
        <w:left w:val="none" w:sz="0" w:space="0" w:color="auto"/>
        <w:bottom w:val="none" w:sz="0" w:space="0" w:color="auto"/>
        <w:right w:val="none" w:sz="0" w:space="0" w:color="auto"/>
      </w:divBdr>
      <w:divsChild>
        <w:div w:id="215748020">
          <w:marLeft w:val="994"/>
          <w:marRight w:val="0"/>
          <w:marTop w:val="200"/>
          <w:marBottom w:val="0"/>
          <w:divBdr>
            <w:top w:val="none" w:sz="0" w:space="0" w:color="auto"/>
            <w:left w:val="none" w:sz="0" w:space="0" w:color="auto"/>
            <w:bottom w:val="none" w:sz="0" w:space="0" w:color="auto"/>
            <w:right w:val="none" w:sz="0" w:space="0" w:color="auto"/>
          </w:divBdr>
        </w:div>
        <w:div w:id="446582020">
          <w:marLeft w:val="994"/>
          <w:marRight w:val="0"/>
          <w:marTop w:val="200"/>
          <w:marBottom w:val="0"/>
          <w:divBdr>
            <w:top w:val="none" w:sz="0" w:space="0" w:color="auto"/>
            <w:left w:val="none" w:sz="0" w:space="0" w:color="auto"/>
            <w:bottom w:val="none" w:sz="0" w:space="0" w:color="auto"/>
            <w:right w:val="none" w:sz="0" w:space="0" w:color="auto"/>
          </w:divBdr>
        </w:div>
        <w:div w:id="1110659488">
          <w:marLeft w:val="994"/>
          <w:marRight w:val="0"/>
          <w:marTop w:val="200"/>
          <w:marBottom w:val="0"/>
          <w:divBdr>
            <w:top w:val="none" w:sz="0" w:space="0" w:color="auto"/>
            <w:left w:val="none" w:sz="0" w:space="0" w:color="auto"/>
            <w:bottom w:val="none" w:sz="0" w:space="0" w:color="auto"/>
            <w:right w:val="none" w:sz="0" w:space="0" w:color="auto"/>
          </w:divBdr>
        </w:div>
        <w:div w:id="1625692839">
          <w:marLeft w:val="99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robat.adobe.com/id/urn:aaid:sc:VA6C2:0862f81a-bbca-4a62-b82f-54578034cf2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facweb.blob.core.windows.net/publicfiles/2025-10/2025%20IESBA%20HB%20Volume%20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hicsboard.org/iesba-co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hicsboard.org/_flysystem/azure-private/meetings/files/Agenda-Item-2F-Drafting-Guidelines-for-Restructured-Code-As-of-Nov-2017.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hicsboard.org/news-events/2018-04/global-ethics-board-releases-revamped-code-ethics-professional-accounta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9BF7BF040754EB0609B7514AA22E6" ma:contentTypeVersion="7" ma:contentTypeDescription="Create a new document." ma:contentTypeScope="" ma:versionID="1dc66b96697afa73475f49b16920787c">
  <xsd:schema xmlns:xsd="http://www.w3.org/2001/XMLSchema" xmlns:xs="http://www.w3.org/2001/XMLSchema" xmlns:p="http://schemas.microsoft.com/office/2006/metadata/properties" xmlns:ns2="8d5afeea-82e3-411b-817e-9a0396f7d81d" targetNamespace="http://schemas.microsoft.com/office/2006/metadata/properties" ma:root="true" ma:fieldsID="d4ce146d18ae33747792eb1d65cb1e36" ns2:_="">
    <xsd:import namespace="8d5afeea-82e3-411b-817e-9a0396f7d8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feea-82e3-411b-817e-9a0396f7d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CE4CC-3E31-49AF-B305-5EAE8BEAB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feea-82e3-411b-817e-9a0396f7d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6F6AF-C428-4D45-A5F5-D4B66B9D0D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07839E-4B85-4B41-919E-5B96E8D9DDF6}">
  <ds:schemaRefs>
    <ds:schemaRef ds:uri="http://schemas.openxmlformats.org/officeDocument/2006/bibliography"/>
  </ds:schemaRefs>
</ds:datastoreItem>
</file>

<file path=customXml/itemProps4.xml><?xml version="1.0" encoding="utf-8"?>
<ds:datastoreItem xmlns:ds="http://schemas.openxmlformats.org/officeDocument/2006/customXml" ds:itemID="{A0A1ED6C-A18A-45F4-B06A-D176C6D59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2886</Words>
  <Characters>16542</Characters>
  <Application>Microsoft Office Word</Application>
  <DocSecurity>0</DocSecurity>
  <Lines>306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 Leung</dc:creator>
  <cp:keywords/>
  <dc:description/>
  <cp:lastModifiedBy>Jake Fegan</cp:lastModifiedBy>
  <cp:revision>3</cp:revision>
  <dcterms:created xsi:type="dcterms:W3CDTF">2026-03-31T20:42:00Z</dcterms:created>
  <dcterms:modified xsi:type="dcterms:W3CDTF">2026-03-31T20:43:00Z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0x01010050F9BF7BF040754EB0609B7514AA22E6</vt:lpwstr>
  </property>
  <property fmtid="{D5CDD505-2E9C-101B-9397-08002B2CF9AE}" pid="3" name="docLang">
    <vt:lpwstr>en</vt:lpwstr>
  </property>
</Properties>
</file>